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59AD">
      <w:pPr>
        <w:pStyle w:val="Heading1"/>
        <w:tabs>
          <w:tab w:val="left" w:pos="2474"/>
        </w:tabs>
        <w:kinsoku w:val="0"/>
        <w:overflowPunct w:val="0"/>
        <w:ind w:firstLine="0"/>
        <w:rPr>
          <w:u w:val="none"/>
        </w:rPr>
      </w:pPr>
      <w:r>
        <w:rPr>
          <w:b/>
          <w:bCs/>
        </w:rPr>
        <w:t>Form</w:t>
      </w:r>
      <w:r>
        <w:rPr>
          <w:b/>
          <w:bCs/>
          <w:u w:val="none"/>
        </w:rPr>
        <w:t>:</w:t>
      </w:r>
      <w:r>
        <w:rPr>
          <w:b/>
          <w:bCs/>
          <w:u w:val="none"/>
        </w:rPr>
        <w:tab/>
      </w:r>
      <w:r>
        <w:rPr>
          <w:u w:val="none"/>
        </w:rPr>
        <w:t>Confidentiality Agreement (Pro-Recipient  of Information</w:t>
      </w:r>
      <w:r>
        <w:rPr>
          <w:spacing w:val="-1"/>
          <w:u w:val="none"/>
        </w:rPr>
        <w:t xml:space="preserve"> </w:t>
      </w:r>
      <w:r>
        <w:rPr>
          <w:u w:val="none"/>
        </w:rPr>
        <w:t>Oriented)</w:t>
      </w:r>
    </w:p>
    <w:p w:rsidR="00000000" w:rsidRDefault="002F59AD">
      <w:pPr>
        <w:pStyle w:val="BodyText"/>
        <w:kinsoku w:val="0"/>
        <w:overflowPunct w:val="0"/>
        <w:rPr>
          <w:sz w:val="26"/>
          <w:szCs w:val="26"/>
          <w:u w:val="none"/>
        </w:rPr>
      </w:pPr>
    </w:p>
    <w:p w:rsidR="00000000" w:rsidRDefault="002F59AD">
      <w:pPr>
        <w:pStyle w:val="BodyText"/>
        <w:tabs>
          <w:tab w:val="left" w:pos="2474"/>
        </w:tabs>
        <w:kinsoku w:val="0"/>
        <w:overflowPunct w:val="0"/>
        <w:spacing w:before="178"/>
        <w:ind w:left="2474" w:right="111" w:hanging="2357"/>
        <w:rPr>
          <w:sz w:val="24"/>
          <w:szCs w:val="24"/>
          <w:u w:val="none"/>
        </w:rPr>
      </w:pPr>
      <w:r>
        <w:rPr>
          <w:b/>
          <w:bCs/>
          <w:sz w:val="24"/>
          <w:szCs w:val="24"/>
        </w:rPr>
        <w:t>Description</w:t>
      </w:r>
      <w:r>
        <w:rPr>
          <w:b/>
          <w:bCs/>
          <w:sz w:val="24"/>
          <w:szCs w:val="24"/>
          <w:u w:val="none"/>
        </w:rPr>
        <w:t>:</w:t>
      </w:r>
      <w:r>
        <w:rPr>
          <w:b/>
          <w:bCs/>
          <w:sz w:val="24"/>
          <w:szCs w:val="24"/>
          <w:u w:val="none"/>
        </w:rPr>
        <w:tab/>
      </w:r>
      <w:r>
        <w:rPr>
          <w:sz w:val="24"/>
          <w:szCs w:val="24"/>
          <w:u w:val="none"/>
        </w:rPr>
        <w:t>This is a sample form of Confidentiality Agreement</w:t>
      </w:r>
      <w:r>
        <w:rPr>
          <w:spacing w:val="-3"/>
          <w:sz w:val="24"/>
          <w:szCs w:val="24"/>
          <w:u w:val="none"/>
        </w:rPr>
        <w:t xml:space="preserve"> </w:t>
      </w:r>
      <w:r>
        <w:rPr>
          <w:sz w:val="24"/>
          <w:szCs w:val="24"/>
          <w:u w:val="none"/>
        </w:rPr>
        <w:t>or</w:t>
      </w:r>
      <w:r>
        <w:rPr>
          <w:spacing w:val="-1"/>
          <w:sz w:val="24"/>
          <w:szCs w:val="24"/>
          <w:u w:val="none"/>
        </w:rPr>
        <w:t xml:space="preserve"> </w:t>
      </w:r>
      <w:r>
        <w:rPr>
          <w:sz w:val="24"/>
          <w:szCs w:val="24"/>
          <w:u w:val="none"/>
        </w:rPr>
        <w:t>Non-Disclosure</w:t>
      </w:r>
      <w:r>
        <w:rPr>
          <w:w w:val="99"/>
          <w:sz w:val="24"/>
          <w:szCs w:val="24"/>
          <w:u w:val="none"/>
        </w:rPr>
        <w:t xml:space="preserve"> </w:t>
      </w:r>
      <w:r>
        <w:rPr>
          <w:sz w:val="24"/>
          <w:szCs w:val="24"/>
          <w:u w:val="none"/>
        </w:rPr>
        <w:t>Agreement. It is drafted in favor of the Recipient of information to limit the scope of the Recipient’s ob</w:t>
      </w:r>
      <w:r>
        <w:rPr>
          <w:sz w:val="24"/>
          <w:szCs w:val="24"/>
          <w:u w:val="none"/>
        </w:rPr>
        <w:t>ligations. It can be used by a potential investor in a company or a potential acquirer of a company, where the other side insists on a Confidentiality</w:t>
      </w:r>
      <w:r>
        <w:rPr>
          <w:spacing w:val="-2"/>
          <w:sz w:val="24"/>
          <w:szCs w:val="24"/>
          <w:u w:val="none"/>
        </w:rPr>
        <w:t xml:space="preserve"> </w:t>
      </w:r>
      <w:r>
        <w:rPr>
          <w:sz w:val="24"/>
          <w:szCs w:val="24"/>
          <w:u w:val="none"/>
        </w:rPr>
        <w:t>Agreement.</w:t>
      </w:r>
    </w:p>
    <w:p w:rsidR="00000000" w:rsidRDefault="002F59AD">
      <w:pPr>
        <w:pStyle w:val="BodyText"/>
        <w:tabs>
          <w:tab w:val="left" w:pos="2474"/>
        </w:tabs>
        <w:kinsoku w:val="0"/>
        <w:overflowPunct w:val="0"/>
        <w:spacing w:before="178"/>
        <w:ind w:left="2474" w:right="111" w:hanging="2357"/>
        <w:rPr>
          <w:sz w:val="24"/>
          <w:szCs w:val="24"/>
          <w:u w:val="none"/>
        </w:rPr>
        <w:sectPr w:rsidR="00000000">
          <w:footerReference w:type="default" r:id="rId7"/>
          <w:pgSz w:w="12240" w:h="15840"/>
          <w:pgMar w:top="1360" w:right="1360" w:bottom="1540" w:left="1320" w:header="0" w:footer="1351" w:gutter="0"/>
          <w:pgBorders w:offsetFrom="page">
            <w:top w:val="single" w:sz="4" w:space="23" w:color="000000"/>
            <w:left w:val="single" w:sz="4" w:space="23" w:color="000000"/>
            <w:bottom w:val="single" w:sz="4" w:space="24" w:color="000000"/>
            <w:right w:val="single" w:sz="4" w:space="24" w:color="000000"/>
          </w:pgBorders>
          <w:pgNumType w:start="1"/>
          <w:cols w:space="720"/>
          <w:noEndnote/>
        </w:sectPr>
      </w:pPr>
    </w:p>
    <w:p w:rsidR="00000000" w:rsidRDefault="002F59AD">
      <w:pPr>
        <w:pStyle w:val="BodyText"/>
        <w:kinsoku w:val="0"/>
        <w:overflowPunct w:val="0"/>
        <w:spacing w:before="83"/>
        <w:ind w:left="3101"/>
        <w:rPr>
          <w:w w:val="105"/>
          <w:sz w:val="21"/>
          <w:szCs w:val="21"/>
          <w:u w:val="none"/>
        </w:rPr>
      </w:pPr>
      <w:r>
        <w:rPr>
          <w:w w:val="105"/>
          <w:sz w:val="21"/>
          <w:szCs w:val="21"/>
        </w:rPr>
        <w:lastRenderedPageBreak/>
        <w:t>CONFIDENTIALITY AGREEMENT</w:t>
      </w:r>
    </w:p>
    <w:p w:rsidR="00000000" w:rsidRDefault="002F59AD">
      <w:pPr>
        <w:pStyle w:val="BodyText"/>
        <w:kinsoku w:val="0"/>
        <w:overflowPunct w:val="0"/>
        <w:rPr>
          <w:sz w:val="20"/>
          <w:szCs w:val="20"/>
          <w:u w:val="none"/>
        </w:rPr>
      </w:pPr>
    </w:p>
    <w:p w:rsidR="00000000" w:rsidRDefault="002F59AD">
      <w:pPr>
        <w:pStyle w:val="BodyText"/>
        <w:kinsoku w:val="0"/>
        <w:overflowPunct w:val="0"/>
        <w:spacing w:before="4"/>
        <w:rPr>
          <w:sz w:val="16"/>
          <w:szCs w:val="16"/>
          <w:u w:val="none"/>
        </w:rPr>
      </w:pPr>
    </w:p>
    <w:p w:rsidR="00000000" w:rsidRDefault="002F59AD">
      <w:pPr>
        <w:pStyle w:val="BodyText"/>
        <w:kinsoku w:val="0"/>
        <w:overflowPunct w:val="0"/>
        <w:spacing w:before="4"/>
        <w:rPr>
          <w:sz w:val="16"/>
          <w:szCs w:val="16"/>
          <w:u w:val="none"/>
        </w:rPr>
        <w:sectPr w:rsidR="00000000">
          <w:pgSz w:w="12240" w:h="15840"/>
          <w:pgMar w:top="1360" w:right="1340" w:bottom="1540" w:left="1320" w:header="0" w:footer="1351" w:gutter="0"/>
          <w:cols w:space="720" w:equalWidth="0">
            <w:col w:w="9580"/>
          </w:cols>
          <w:noEndnote/>
        </w:sectPr>
      </w:pPr>
    </w:p>
    <w:p w:rsidR="00000000" w:rsidRDefault="002F59AD">
      <w:pPr>
        <w:pStyle w:val="BodyText"/>
        <w:kinsoku w:val="0"/>
        <w:overflowPunct w:val="0"/>
        <w:spacing w:before="98"/>
        <w:ind w:left="837"/>
        <w:rPr>
          <w:w w:val="105"/>
          <w:u w:val="none"/>
        </w:rPr>
      </w:pPr>
      <w:r>
        <w:rPr>
          <w:w w:val="105"/>
          <w:u w:val="none"/>
        </w:rPr>
        <w:lastRenderedPageBreak/>
        <w:t>This  CONFIDENTIALITY  AGREEMENT</w:t>
      </w:r>
    </w:p>
    <w:p w:rsidR="00000000" w:rsidRDefault="002F59AD">
      <w:pPr>
        <w:pStyle w:val="BodyText"/>
        <w:tabs>
          <w:tab w:val="left" w:pos="4437"/>
        </w:tabs>
        <w:kinsoku w:val="0"/>
        <w:overflowPunct w:val="0"/>
        <w:spacing w:before="11"/>
        <w:ind w:left="117"/>
        <w:jc w:val="both"/>
        <w:rPr>
          <w:w w:val="103"/>
          <w:u w:val="none"/>
        </w:rPr>
      </w:pPr>
      <w:r>
        <w:rPr>
          <w:w w:val="105"/>
          <w:u w:val="none"/>
        </w:rPr>
        <w:t>(the "Agreement") is by and</w:t>
      </w:r>
      <w:r>
        <w:rPr>
          <w:spacing w:val="-8"/>
          <w:w w:val="105"/>
          <w:u w:val="none"/>
        </w:rPr>
        <w:t xml:space="preserve"> </w:t>
      </w:r>
      <w:r>
        <w:rPr>
          <w:w w:val="105"/>
          <w:u w:val="none"/>
        </w:rPr>
        <w:t>between</w:t>
      </w:r>
      <w:r>
        <w:rPr>
          <w:spacing w:val="5"/>
          <w:u w:val="none"/>
        </w:rPr>
        <w:t xml:space="preserve"> </w:t>
      </w:r>
      <w:r>
        <w:rPr>
          <w:w w:val="103"/>
        </w:rPr>
        <w:t xml:space="preserve"> </w:t>
      </w:r>
      <w:r>
        <w:tab/>
      </w:r>
    </w:p>
    <w:p w:rsidR="00000000" w:rsidRDefault="002F59AD">
      <w:pPr>
        <w:pStyle w:val="BodyText"/>
        <w:tabs>
          <w:tab w:val="left" w:pos="2277"/>
        </w:tabs>
        <w:kinsoku w:val="0"/>
        <w:overflowPunct w:val="0"/>
        <w:spacing w:before="11" w:line="252" w:lineRule="auto"/>
        <w:ind w:left="117" w:right="1"/>
        <w:jc w:val="both"/>
        <w:rPr>
          <w:w w:val="105"/>
          <w:u w:val="none"/>
        </w:rPr>
      </w:pPr>
      <w:r>
        <w:rPr>
          <w:w w:val="103"/>
        </w:rPr>
        <w:t xml:space="preserve"> </w:t>
      </w:r>
      <w:r>
        <w:tab/>
      </w:r>
      <w:r>
        <w:rPr>
          <w:spacing w:val="2"/>
          <w:u w:val="none"/>
        </w:rPr>
        <w:t xml:space="preserve"> </w:t>
      </w:r>
      <w:r>
        <w:rPr>
          <w:w w:val="105"/>
          <w:u w:val="none"/>
        </w:rPr>
        <w:t xml:space="preserve">(hereinafter   </w:t>
      </w:r>
      <w:r>
        <w:rPr>
          <w:spacing w:val="32"/>
          <w:w w:val="105"/>
          <w:u w:val="none"/>
        </w:rPr>
        <w:t xml:space="preserve"> </w:t>
      </w:r>
      <w:r>
        <w:rPr>
          <w:w w:val="105"/>
          <w:u w:val="none"/>
        </w:rPr>
        <w:t>"Disclosing</w:t>
      </w:r>
      <w:r>
        <w:rPr>
          <w:w w:val="103"/>
          <w:u w:val="none"/>
        </w:rPr>
        <w:t xml:space="preserve"> </w:t>
      </w:r>
      <w:r>
        <w:rPr>
          <w:w w:val="105"/>
          <w:u w:val="none"/>
        </w:rPr>
        <w:t>Party"), and the undersigned potential recipient of confidential information (hereinafter</w:t>
      </w:r>
      <w:r>
        <w:rPr>
          <w:spacing w:val="-14"/>
          <w:w w:val="105"/>
          <w:u w:val="none"/>
        </w:rPr>
        <w:t xml:space="preserve"> </w:t>
      </w:r>
      <w:r>
        <w:rPr>
          <w:w w:val="105"/>
          <w:u w:val="none"/>
        </w:rPr>
        <w:t>"Recipient").</w:t>
      </w:r>
    </w:p>
    <w:p w:rsidR="00000000" w:rsidRDefault="002F59AD">
      <w:pPr>
        <w:pStyle w:val="BodyText"/>
        <w:kinsoku w:val="0"/>
        <w:overflowPunct w:val="0"/>
        <w:spacing w:before="11"/>
        <w:rPr>
          <w:sz w:val="20"/>
          <w:szCs w:val="20"/>
          <w:u w:val="none"/>
        </w:rPr>
      </w:pPr>
    </w:p>
    <w:p w:rsidR="00000000" w:rsidRDefault="002F59AD">
      <w:pPr>
        <w:pStyle w:val="BodyText"/>
        <w:kinsoku w:val="0"/>
        <w:overflowPunct w:val="0"/>
        <w:spacing w:line="252" w:lineRule="auto"/>
        <w:ind w:left="117" w:right="1" w:firstLine="720"/>
        <w:jc w:val="both"/>
        <w:rPr>
          <w:w w:val="105"/>
          <w:u w:val="none"/>
        </w:rPr>
      </w:pPr>
      <w:r>
        <w:rPr>
          <w:w w:val="105"/>
          <w:u w:val="none"/>
        </w:rPr>
        <w:t>WHEREAS, R</w:t>
      </w:r>
      <w:r>
        <w:rPr>
          <w:w w:val="105"/>
          <w:u w:val="none"/>
        </w:rPr>
        <w:t>ecipient has requested information from Disclosing Party in connection with consideration of a possible transaction or relationship between Recipient and Disclosing Party.</w:t>
      </w:r>
    </w:p>
    <w:p w:rsidR="00000000" w:rsidRDefault="002F59AD">
      <w:pPr>
        <w:pStyle w:val="BodyText"/>
        <w:kinsoku w:val="0"/>
        <w:overflowPunct w:val="0"/>
        <w:spacing w:before="11"/>
        <w:rPr>
          <w:sz w:val="20"/>
          <w:szCs w:val="20"/>
          <w:u w:val="none"/>
        </w:rPr>
      </w:pPr>
    </w:p>
    <w:p w:rsidR="00000000" w:rsidRDefault="002F59AD">
      <w:pPr>
        <w:pStyle w:val="BodyText"/>
        <w:kinsoku w:val="0"/>
        <w:overflowPunct w:val="0"/>
        <w:spacing w:line="252" w:lineRule="auto"/>
        <w:ind w:left="117" w:right="1" w:firstLine="720"/>
        <w:jc w:val="both"/>
        <w:rPr>
          <w:w w:val="105"/>
          <w:u w:val="none"/>
        </w:rPr>
      </w:pPr>
      <w:r>
        <w:rPr>
          <w:w w:val="105"/>
          <w:u w:val="none"/>
        </w:rPr>
        <w:t>WHEREAS, in the course of consideration</w:t>
      </w:r>
      <w:r>
        <w:rPr>
          <w:spacing w:val="49"/>
          <w:w w:val="105"/>
          <w:u w:val="none"/>
        </w:rPr>
        <w:t xml:space="preserve"> </w:t>
      </w:r>
      <w:r>
        <w:rPr>
          <w:w w:val="105"/>
          <w:u w:val="none"/>
        </w:rPr>
        <w:t>of the possible transaction or relationship</w:t>
      </w:r>
      <w:r>
        <w:rPr>
          <w:w w:val="105"/>
          <w:u w:val="none"/>
        </w:rPr>
        <w:t>, Disclosing Party may disclose to Recipient confidential information concerning Disclosing Party and its activities.</w:t>
      </w:r>
    </w:p>
    <w:p w:rsidR="00000000" w:rsidRDefault="002F59AD">
      <w:pPr>
        <w:pStyle w:val="BodyText"/>
        <w:kinsoku w:val="0"/>
        <w:overflowPunct w:val="0"/>
        <w:spacing w:before="11"/>
        <w:rPr>
          <w:sz w:val="20"/>
          <w:szCs w:val="20"/>
          <w:u w:val="none"/>
        </w:rPr>
      </w:pPr>
    </w:p>
    <w:p w:rsidR="00000000" w:rsidRDefault="002F59AD">
      <w:pPr>
        <w:pStyle w:val="BodyText"/>
        <w:kinsoku w:val="0"/>
        <w:overflowPunct w:val="0"/>
        <w:ind w:left="837"/>
        <w:rPr>
          <w:w w:val="105"/>
          <w:u w:val="none"/>
        </w:rPr>
      </w:pPr>
      <w:r>
        <w:rPr>
          <w:w w:val="105"/>
          <w:u w:val="none"/>
        </w:rPr>
        <w:t>THEREFORE, the parties agree as follows:</w:t>
      </w:r>
    </w:p>
    <w:p w:rsidR="00000000" w:rsidRDefault="002F59AD">
      <w:pPr>
        <w:pStyle w:val="BodyText"/>
        <w:kinsoku w:val="0"/>
        <w:overflowPunct w:val="0"/>
        <w:spacing w:before="10"/>
        <w:rPr>
          <w:sz w:val="21"/>
          <w:szCs w:val="21"/>
          <w:u w:val="none"/>
        </w:rPr>
      </w:pPr>
    </w:p>
    <w:p w:rsidR="00000000" w:rsidRDefault="002F59AD">
      <w:pPr>
        <w:pStyle w:val="ListParagraph"/>
        <w:numPr>
          <w:ilvl w:val="0"/>
          <w:numId w:val="1"/>
        </w:numPr>
        <w:tabs>
          <w:tab w:val="left" w:pos="838"/>
        </w:tabs>
        <w:kinsoku w:val="0"/>
        <w:overflowPunct w:val="0"/>
        <w:spacing w:line="252" w:lineRule="auto"/>
        <w:ind w:right="1" w:firstLine="360"/>
        <w:rPr>
          <w:w w:val="105"/>
          <w:sz w:val="19"/>
          <w:szCs w:val="19"/>
          <w:u w:val="none"/>
        </w:rPr>
      </w:pPr>
      <w:r>
        <w:rPr>
          <w:w w:val="105"/>
          <w:sz w:val="19"/>
          <w:szCs w:val="19"/>
        </w:rPr>
        <w:t>Definitions</w:t>
      </w:r>
      <w:r>
        <w:rPr>
          <w:w w:val="105"/>
          <w:sz w:val="19"/>
          <w:szCs w:val="19"/>
          <w:u w:val="none"/>
        </w:rPr>
        <w:t>. For purposes</w:t>
      </w:r>
      <w:r>
        <w:rPr>
          <w:spacing w:val="49"/>
          <w:w w:val="105"/>
          <w:sz w:val="19"/>
          <w:szCs w:val="19"/>
          <w:u w:val="none"/>
        </w:rPr>
        <w:t xml:space="preserve"> </w:t>
      </w:r>
      <w:r>
        <w:rPr>
          <w:w w:val="105"/>
          <w:sz w:val="19"/>
          <w:szCs w:val="19"/>
          <w:u w:val="none"/>
        </w:rPr>
        <w:t>of</w:t>
      </w:r>
      <w:r>
        <w:rPr>
          <w:spacing w:val="49"/>
          <w:w w:val="105"/>
          <w:sz w:val="19"/>
          <w:szCs w:val="19"/>
          <w:u w:val="none"/>
        </w:rPr>
        <w:t xml:space="preserve"> </w:t>
      </w:r>
      <w:r>
        <w:rPr>
          <w:w w:val="105"/>
          <w:sz w:val="19"/>
          <w:szCs w:val="19"/>
          <w:u w:val="none"/>
        </w:rPr>
        <w:t>this Agreement, "Confidential Information" shall include all confi</w:t>
      </w:r>
      <w:r>
        <w:rPr>
          <w:w w:val="105"/>
          <w:sz w:val="19"/>
          <w:szCs w:val="19"/>
          <w:u w:val="none"/>
        </w:rPr>
        <w:t>dential information or confidential material that is disclosed to Recipient by Disclosing Party that has commercial value or other utility in the business of Disclosing Party, and that is marked or clearly identified as “confidential.” For purposes of this</w:t>
      </w:r>
      <w:r>
        <w:rPr>
          <w:w w:val="105"/>
          <w:sz w:val="19"/>
          <w:szCs w:val="19"/>
          <w:u w:val="none"/>
        </w:rPr>
        <w:t xml:space="preserve"> Agreement, the term "Representative" shall include Recipient's directors, officers, employees, agents, potential funding sources, affiliates, partners, accountants, consultants and financial, legal, and other</w:t>
      </w:r>
      <w:r>
        <w:rPr>
          <w:spacing w:val="-5"/>
          <w:w w:val="105"/>
          <w:sz w:val="19"/>
          <w:szCs w:val="19"/>
          <w:u w:val="none"/>
        </w:rPr>
        <w:t xml:space="preserve"> </w:t>
      </w:r>
      <w:r>
        <w:rPr>
          <w:w w:val="105"/>
          <w:sz w:val="19"/>
          <w:szCs w:val="19"/>
          <w:u w:val="none"/>
        </w:rPr>
        <w:t>advisors.</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s>
        <w:kinsoku w:val="0"/>
        <w:overflowPunct w:val="0"/>
        <w:spacing w:line="252" w:lineRule="auto"/>
        <w:ind w:firstLine="360"/>
        <w:rPr>
          <w:w w:val="105"/>
          <w:sz w:val="19"/>
          <w:szCs w:val="19"/>
          <w:u w:val="none"/>
        </w:rPr>
      </w:pPr>
      <w:r>
        <w:rPr>
          <w:w w:val="105"/>
          <w:sz w:val="19"/>
          <w:szCs w:val="19"/>
        </w:rPr>
        <w:t>Exclusions</w:t>
      </w:r>
      <w:r>
        <w:rPr>
          <w:w w:val="105"/>
          <w:sz w:val="19"/>
          <w:szCs w:val="19"/>
          <w:u w:val="none"/>
        </w:rPr>
        <w:t>. Confidential Information does not include information that: (a) was in Recipient's possession prior to its being furnished to Recipient under the terms of this Agreement; (b) is now, or hereafter becomes, through no act or failure to act on the part of R</w:t>
      </w:r>
      <w:r>
        <w:rPr>
          <w:w w:val="105"/>
          <w:sz w:val="19"/>
          <w:szCs w:val="19"/>
          <w:u w:val="none"/>
        </w:rPr>
        <w:t>ecipient, known to the public; (c) is rightfully obtained by Recipient from a third party, without Recipient’s knowledge of a breach of any obligation to Disclosing Party; or (d) is independently developed by Recipient without use of or reference to the Co</w:t>
      </w:r>
      <w:r>
        <w:rPr>
          <w:w w:val="105"/>
          <w:sz w:val="19"/>
          <w:szCs w:val="19"/>
          <w:u w:val="none"/>
        </w:rPr>
        <w:t>nfidential</w:t>
      </w:r>
      <w:r>
        <w:rPr>
          <w:spacing w:val="-9"/>
          <w:w w:val="105"/>
          <w:sz w:val="19"/>
          <w:szCs w:val="19"/>
          <w:u w:val="none"/>
        </w:rPr>
        <w:t xml:space="preserve"> </w:t>
      </w:r>
      <w:r>
        <w:rPr>
          <w:w w:val="105"/>
          <w:sz w:val="19"/>
          <w:szCs w:val="19"/>
          <w:u w:val="none"/>
        </w:rPr>
        <w:t>Information.</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 w:val="left" w:pos="2646"/>
        </w:tabs>
        <w:kinsoku w:val="0"/>
        <w:overflowPunct w:val="0"/>
        <w:spacing w:line="252" w:lineRule="auto"/>
        <w:ind w:firstLine="360"/>
        <w:rPr>
          <w:w w:val="105"/>
          <w:sz w:val="19"/>
          <w:szCs w:val="19"/>
          <w:u w:val="none"/>
        </w:rPr>
      </w:pPr>
      <w:r>
        <w:rPr>
          <w:w w:val="105"/>
          <w:sz w:val="19"/>
          <w:szCs w:val="19"/>
        </w:rPr>
        <w:t>Confidentiality</w:t>
      </w:r>
      <w:r>
        <w:rPr>
          <w:w w:val="105"/>
          <w:sz w:val="19"/>
          <w:szCs w:val="19"/>
          <w:u w:val="none"/>
        </w:rPr>
        <w:t>.</w:t>
      </w:r>
      <w:r>
        <w:rPr>
          <w:w w:val="105"/>
          <w:sz w:val="19"/>
          <w:szCs w:val="19"/>
          <w:u w:val="none"/>
        </w:rPr>
        <w:tab/>
        <w:t xml:space="preserve">Recipient    </w:t>
      </w:r>
      <w:r>
        <w:rPr>
          <w:spacing w:val="20"/>
          <w:w w:val="105"/>
          <w:sz w:val="19"/>
          <w:szCs w:val="19"/>
          <w:u w:val="none"/>
        </w:rPr>
        <w:t xml:space="preserve"> </w:t>
      </w:r>
      <w:r>
        <w:rPr>
          <w:w w:val="105"/>
          <w:sz w:val="19"/>
          <w:szCs w:val="19"/>
          <w:u w:val="none"/>
        </w:rPr>
        <w:t xml:space="preserve">and    </w:t>
      </w:r>
      <w:r>
        <w:rPr>
          <w:spacing w:val="21"/>
          <w:w w:val="105"/>
          <w:sz w:val="19"/>
          <w:szCs w:val="19"/>
          <w:u w:val="none"/>
        </w:rPr>
        <w:t xml:space="preserve"> </w:t>
      </w:r>
      <w:r>
        <w:rPr>
          <w:w w:val="105"/>
          <w:sz w:val="19"/>
          <w:szCs w:val="19"/>
          <w:u w:val="none"/>
        </w:rPr>
        <w:t>its</w:t>
      </w:r>
      <w:r>
        <w:rPr>
          <w:w w:val="103"/>
          <w:sz w:val="19"/>
          <w:szCs w:val="19"/>
          <w:u w:val="none"/>
        </w:rPr>
        <w:t xml:space="preserve"> </w:t>
      </w:r>
      <w:r>
        <w:rPr>
          <w:w w:val="105"/>
          <w:sz w:val="19"/>
          <w:szCs w:val="19"/>
          <w:u w:val="none"/>
        </w:rPr>
        <w:t>Representatives shall not disclose any of the Confidential Information in any manner whatsoever, except as provided in paragraphs 4 and 5 of this Agreement, and shall hold and maintain the</w:t>
      </w:r>
      <w:r>
        <w:rPr>
          <w:w w:val="105"/>
          <w:sz w:val="19"/>
          <w:szCs w:val="19"/>
          <w:u w:val="none"/>
        </w:rPr>
        <w:t xml:space="preserve"> Confidential Information in confidence pursuant to the terms of this</w:t>
      </w:r>
      <w:r>
        <w:rPr>
          <w:spacing w:val="-8"/>
          <w:w w:val="105"/>
          <w:sz w:val="19"/>
          <w:szCs w:val="19"/>
          <w:u w:val="none"/>
        </w:rPr>
        <w:t xml:space="preserve"> </w:t>
      </w:r>
      <w:r>
        <w:rPr>
          <w:w w:val="105"/>
          <w:sz w:val="19"/>
          <w:szCs w:val="19"/>
          <w:u w:val="none"/>
        </w:rPr>
        <w:t>Agreement.</w:t>
      </w:r>
    </w:p>
    <w:p w:rsidR="00000000" w:rsidRDefault="002F59AD">
      <w:pPr>
        <w:pStyle w:val="ListParagraph"/>
        <w:numPr>
          <w:ilvl w:val="0"/>
          <w:numId w:val="1"/>
        </w:numPr>
        <w:tabs>
          <w:tab w:val="left" w:pos="838"/>
        </w:tabs>
        <w:kinsoku w:val="0"/>
        <w:overflowPunct w:val="0"/>
        <w:spacing w:before="98" w:line="252" w:lineRule="auto"/>
        <w:ind w:right="98" w:firstLine="360"/>
        <w:rPr>
          <w:w w:val="105"/>
          <w:sz w:val="19"/>
          <w:szCs w:val="19"/>
          <w:u w:val="none"/>
        </w:rPr>
      </w:pPr>
      <w:r>
        <w:rPr>
          <w:spacing w:val="1"/>
          <w:w w:val="103"/>
          <w:sz w:val="19"/>
          <w:szCs w:val="19"/>
        </w:rPr>
        <w:br w:type="column"/>
      </w:r>
      <w:r>
        <w:rPr>
          <w:w w:val="105"/>
          <w:sz w:val="19"/>
          <w:szCs w:val="19"/>
        </w:rPr>
        <w:lastRenderedPageBreak/>
        <w:t>Permitted Disclosures</w:t>
      </w:r>
      <w:r>
        <w:rPr>
          <w:w w:val="105"/>
          <w:sz w:val="19"/>
          <w:szCs w:val="19"/>
          <w:u w:val="none"/>
        </w:rPr>
        <w:t>. Recipient may disclose Disclosing Party's Confidential Information to Recipient's Representatives with a bona fide need to know such Confidential Infor</w:t>
      </w:r>
      <w:r>
        <w:rPr>
          <w:w w:val="105"/>
          <w:sz w:val="19"/>
          <w:szCs w:val="19"/>
          <w:u w:val="none"/>
        </w:rPr>
        <w:t>mation, but only to the extent necessary to evaluate or carry out a proposed transaction or relationship with Disclosing Party and only if such Representatives are advised of the confidential nature of such Confidential Information and the terms of this Ag</w:t>
      </w:r>
      <w:r>
        <w:rPr>
          <w:w w:val="105"/>
          <w:sz w:val="19"/>
          <w:szCs w:val="19"/>
          <w:u w:val="none"/>
        </w:rPr>
        <w:t>reement and are bound by a written confidentiality agreement or by a legally enforceable code of professional</w:t>
      </w:r>
      <w:r>
        <w:rPr>
          <w:spacing w:val="49"/>
          <w:w w:val="105"/>
          <w:sz w:val="19"/>
          <w:szCs w:val="19"/>
          <w:u w:val="none"/>
        </w:rPr>
        <w:t xml:space="preserve"> </w:t>
      </w:r>
      <w:r>
        <w:rPr>
          <w:w w:val="105"/>
          <w:sz w:val="19"/>
          <w:szCs w:val="19"/>
          <w:u w:val="none"/>
        </w:rPr>
        <w:t>responsibility to protect the confidentiality of such Confidential Information. Pursuant to applicable tax law, notwithstanding any</w:t>
      </w:r>
      <w:r>
        <w:rPr>
          <w:spacing w:val="49"/>
          <w:w w:val="105"/>
          <w:sz w:val="19"/>
          <w:szCs w:val="19"/>
          <w:u w:val="none"/>
        </w:rPr>
        <w:t xml:space="preserve"> </w:t>
      </w:r>
      <w:r>
        <w:rPr>
          <w:w w:val="105"/>
          <w:sz w:val="19"/>
          <w:szCs w:val="19"/>
          <w:u w:val="none"/>
        </w:rPr>
        <w:t>agreement</w:t>
      </w:r>
      <w:r>
        <w:rPr>
          <w:spacing w:val="49"/>
          <w:w w:val="105"/>
          <w:sz w:val="19"/>
          <w:szCs w:val="19"/>
          <w:u w:val="none"/>
        </w:rPr>
        <w:t xml:space="preserve"> </w:t>
      </w:r>
      <w:r>
        <w:rPr>
          <w:w w:val="105"/>
          <w:sz w:val="19"/>
          <w:szCs w:val="19"/>
          <w:u w:val="none"/>
        </w:rPr>
        <w:t>or r</w:t>
      </w:r>
      <w:r>
        <w:rPr>
          <w:w w:val="105"/>
          <w:sz w:val="19"/>
          <w:szCs w:val="19"/>
          <w:u w:val="none"/>
        </w:rPr>
        <w:t>epresentation, written or oral, by either the Disclosing Party or the Recipient, each of the Disclosing Party and the Recipient (and their respective Representatives) may disclose to any and all persons, without limitations of any kind, the tax structure a</w:t>
      </w:r>
      <w:r>
        <w:rPr>
          <w:w w:val="105"/>
          <w:sz w:val="19"/>
          <w:szCs w:val="19"/>
          <w:u w:val="none"/>
        </w:rPr>
        <w:t>nd tax aspects of the transaction, and all materials of any kind (including opinions or other analyses) that are provided to it relating to such tax structure and tax</w:t>
      </w:r>
      <w:r>
        <w:rPr>
          <w:spacing w:val="-7"/>
          <w:w w:val="105"/>
          <w:sz w:val="19"/>
          <w:szCs w:val="19"/>
          <w:u w:val="none"/>
        </w:rPr>
        <w:t xml:space="preserve"> </w:t>
      </w:r>
      <w:r>
        <w:rPr>
          <w:w w:val="105"/>
          <w:sz w:val="19"/>
          <w:szCs w:val="19"/>
          <w:u w:val="none"/>
        </w:rPr>
        <w:t>aspects.</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s>
        <w:kinsoku w:val="0"/>
        <w:overflowPunct w:val="0"/>
        <w:spacing w:line="252" w:lineRule="auto"/>
        <w:ind w:right="100" w:firstLine="360"/>
        <w:rPr>
          <w:w w:val="105"/>
          <w:sz w:val="19"/>
          <w:szCs w:val="19"/>
          <w:u w:val="none"/>
        </w:rPr>
      </w:pPr>
      <w:r>
        <w:rPr>
          <w:w w:val="105"/>
          <w:sz w:val="19"/>
          <w:szCs w:val="19"/>
        </w:rPr>
        <w:t>Required Disclosures</w:t>
      </w:r>
      <w:r>
        <w:rPr>
          <w:w w:val="105"/>
          <w:sz w:val="19"/>
          <w:szCs w:val="19"/>
          <w:u w:val="none"/>
        </w:rPr>
        <w:t>. Recipient may disclose Disclosing Party's Confidential Information</w:t>
      </w:r>
      <w:r>
        <w:rPr>
          <w:spacing w:val="49"/>
          <w:w w:val="105"/>
          <w:sz w:val="19"/>
          <w:szCs w:val="19"/>
          <w:u w:val="none"/>
        </w:rPr>
        <w:t xml:space="preserve"> </w:t>
      </w:r>
      <w:r>
        <w:rPr>
          <w:w w:val="105"/>
          <w:sz w:val="19"/>
          <w:szCs w:val="19"/>
          <w:u w:val="none"/>
        </w:rPr>
        <w:t>if and to the extent that such disclosure is required by law, regulations or court order, provided that Recipient provides Disclosing Party prompt notice of such required</w:t>
      </w:r>
      <w:r>
        <w:rPr>
          <w:spacing w:val="-7"/>
          <w:w w:val="105"/>
          <w:sz w:val="19"/>
          <w:szCs w:val="19"/>
          <w:u w:val="none"/>
        </w:rPr>
        <w:t xml:space="preserve"> </w:t>
      </w:r>
      <w:r>
        <w:rPr>
          <w:w w:val="105"/>
          <w:sz w:val="19"/>
          <w:szCs w:val="19"/>
          <w:u w:val="none"/>
        </w:rPr>
        <w:t>disclosure.</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s>
        <w:kinsoku w:val="0"/>
        <w:overflowPunct w:val="0"/>
        <w:spacing w:line="252" w:lineRule="auto"/>
        <w:ind w:right="100" w:firstLine="360"/>
        <w:rPr>
          <w:w w:val="105"/>
          <w:sz w:val="19"/>
          <w:szCs w:val="19"/>
          <w:u w:val="none"/>
        </w:rPr>
      </w:pPr>
      <w:r>
        <w:rPr>
          <w:w w:val="105"/>
          <w:sz w:val="19"/>
          <w:szCs w:val="19"/>
        </w:rPr>
        <w:t>Use</w:t>
      </w:r>
      <w:r>
        <w:rPr>
          <w:w w:val="105"/>
          <w:sz w:val="19"/>
          <w:szCs w:val="19"/>
          <w:u w:val="none"/>
        </w:rPr>
        <w:t>. Recipient and its Representatives shall use the Confidential Information solely for</w:t>
      </w:r>
      <w:r>
        <w:rPr>
          <w:spacing w:val="49"/>
          <w:w w:val="105"/>
          <w:sz w:val="19"/>
          <w:szCs w:val="19"/>
          <w:u w:val="none"/>
        </w:rPr>
        <w:t xml:space="preserve"> </w:t>
      </w:r>
      <w:r>
        <w:rPr>
          <w:w w:val="105"/>
          <w:sz w:val="19"/>
          <w:szCs w:val="19"/>
          <w:u w:val="none"/>
        </w:rPr>
        <w:t>the purpose of evaluating a possible transaction or relationship with Disclosing Party. Nothing in this Agreement shall be construed as granting any rights</w:t>
      </w:r>
      <w:r>
        <w:rPr>
          <w:spacing w:val="49"/>
          <w:w w:val="105"/>
          <w:sz w:val="19"/>
          <w:szCs w:val="19"/>
          <w:u w:val="none"/>
        </w:rPr>
        <w:t xml:space="preserve"> </w:t>
      </w:r>
      <w:r>
        <w:rPr>
          <w:w w:val="105"/>
          <w:sz w:val="19"/>
          <w:szCs w:val="19"/>
          <w:u w:val="none"/>
        </w:rPr>
        <w:t xml:space="preserve">to Recipient, </w:t>
      </w:r>
      <w:r>
        <w:rPr>
          <w:w w:val="105"/>
          <w:sz w:val="19"/>
          <w:szCs w:val="19"/>
          <w:u w:val="none"/>
        </w:rPr>
        <w:t>by license or otherwise, to any of Disclosing Party's Confidential</w:t>
      </w:r>
      <w:r>
        <w:rPr>
          <w:spacing w:val="-10"/>
          <w:w w:val="105"/>
          <w:sz w:val="19"/>
          <w:szCs w:val="19"/>
          <w:u w:val="none"/>
        </w:rPr>
        <w:t xml:space="preserve"> </w:t>
      </w:r>
      <w:r>
        <w:rPr>
          <w:w w:val="105"/>
          <w:sz w:val="19"/>
          <w:szCs w:val="19"/>
          <w:u w:val="none"/>
        </w:rPr>
        <w:t>Information.</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s>
        <w:kinsoku w:val="0"/>
        <w:overflowPunct w:val="0"/>
        <w:spacing w:line="252" w:lineRule="auto"/>
        <w:ind w:right="99" w:firstLine="360"/>
        <w:rPr>
          <w:w w:val="105"/>
          <w:sz w:val="19"/>
          <w:szCs w:val="19"/>
          <w:u w:val="none"/>
        </w:rPr>
      </w:pPr>
      <w:r>
        <w:rPr>
          <w:w w:val="105"/>
          <w:sz w:val="19"/>
          <w:szCs w:val="19"/>
        </w:rPr>
        <w:t>Return or Destruction of Documents</w:t>
      </w:r>
      <w:r>
        <w:rPr>
          <w:w w:val="105"/>
          <w:sz w:val="19"/>
          <w:szCs w:val="19"/>
          <w:u w:val="none"/>
        </w:rPr>
        <w:t>. If Recipient does not proceed with the possible transaction with Disclosing Party, Recipient shall return to Disclosing Party or destroy at</w:t>
      </w:r>
      <w:r>
        <w:rPr>
          <w:w w:val="105"/>
          <w:sz w:val="19"/>
          <w:szCs w:val="19"/>
          <w:u w:val="none"/>
        </w:rPr>
        <w:t xml:space="preserve"> Recipient’s option, any and all records, notes, and other written, printed or other tangible materials in its possession pertaining to the Confidential Information promptly on the written request of Disclosing Party; provided, however, that Recipient may </w:t>
      </w:r>
      <w:r>
        <w:rPr>
          <w:w w:val="105"/>
          <w:sz w:val="19"/>
          <w:szCs w:val="19"/>
          <w:u w:val="none"/>
        </w:rPr>
        <w:t>retain one copy of any</w:t>
      </w:r>
      <w:r>
        <w:rPr>
          <w:spacing w:val="49"/>
          <w:w w:val="105"/>
          <w:sz w:val="19"/>
          <w:szCs w:val="19"/>
          <w:u w:val="none"/>
        </w:rPr>
        <w:t xml:space="preserve"> </w:t>
      </w:r>
      <w:r>
        <w:rPr>
          <w:w w:val="105"/>
          <w:sz w:val="19"/>
          <w:szCs w:val="19"/>
          <w:u w:val="none"/>
        </w:rPr>
        <w:t>or all of the foregoing for its legal files</w:t>
      </w:r>
      <w:r>
        <w:rPr>
          <w:spacing w:val="49"/>
          <w:w w:val="105"/>
          <w:sz w:val="19"/>
          <w:szCs w:val="19"/>
          <w:u w:val="none"/>
        </w:rPr>
        <w:t xml:space="preserve"> </w:t>
      </w:r>
      <w:r>
        <w:rPr>
          <w:w w:val="105"/>
          <w:sz w:val="19"/>
          <w:szCs w:val="19"/>
          <w:u w:val="none"/>
        </w:rPr>
        <w:t>for monitoring compliance under t</w:t>
      </w:r>
      <w:bookmarkStart w:id="0" w:name="_GoBack"/>
      <w:bookmarkEnd w:id="0"/>
      <w:r>
        <w:rPr>
          <w:w w:val="105"/>
          <w:sz w:val="19"/>
          <w:szCs w:val="19"/>
          <w:u w:val="none"/>
        </w:rPr>
        <w:t>his</w:t>
      </w:r>
      <w:r>
        <w:rPr>
          <w:spacing w:val="-13"/>
          <w:w w:val="105"/>
          <w:sz w:val="19"/>
          <w:szCs w:val="19"/>
          <w:u w:val="none"/>
        </w:rPr>
        <w:t xml:space="preserve"> </w:t>
      </w:r>
      <w:r>
        <w:rPr>
          <w:w w:val="105"/>
          <w:sz w:val="19"/>
          <w:szCs w:val="19"/>
          <w:u w:val="none"/>
        </w:rPr>
        <w:t>Agreement.</w:t>
      </w:r>
    </w:p>
    <w:p w:rsidR="00000000" w:rsidRDefault="002F59AD">
      <w:pPr>
        <w:pStyle w:val="BodyText"/>
        <w:kinsoku w:val="0"/>
        <w:overflowPunct w:val="0"/>
        <w:spacing w:before="3"/>
        <w:rPr>
          <w:sz w:val="24"/>
          <w:szCs w:val="24"/>
          <w:u w:val="none"/>
        </w:rPr>
      </w:pPr>
    </w:p>
    <w:p w:rsidR="00000000" w:rsidRDefault="002F59AD">
      <w:pPr>
        <w:pStyle w:val="BodyText"/>
        <w:kinsoku w:val="0"/>
        <w:overflowPunct w:val="0"/>
        <w:ind w:right="102"/>
        <w:jc w:val="right"/>
        <w:rPr>
          <w:w w:val="103"/>
          <w:u w:val="none"/>
        </w:rPr>
      </w:pPr>
      <w:r>
        <w:rPr>
          <w:w w:val="103"/>
          <w:u w:val="none"/>
        </w:rPr>
        <w:t>1</w:t>
      </w:r>
    </w:p>
    <w:p w:rsidR="00000000" w:rsidRDefault="002F59AD">
      <w:pPr>
        <w:pStyle w:val="BodyText"/>
        <w:kinsoku w:val="0"/>
        <w:overflowPunct w:val="0"/>
        <w:ind w:right="102"/>
        <w:jc w:val="right"/>
        <w:rPr>
          <w:w w:val="103"/>
          <w:u w:val="none"/>
        </w:rPr>
        <w:sectPr w:rsidR="00000000">
          <w:type w:val="continuous"/>
          <w:pgSz w:w="12240" w:h="15840"/>
          <w:pgMar w:top="1360" w:right="1340" w:bottom="1540" w:left="1320" w:header="720" w:footer="720" w:gutter="0"/>
          <w:cols w:num="2" w:space="720" w:equalWidth="0">
            <w:col w:w="4439" w:space="601"/>
            <w:col w:w="4540"/>
          </w:cols>
          <w:noEndnote/>
        </w:sectPr>
      </w:pPr>
    </w:p>
    <w:p w:rsidR="00000000" w:rsidRDefault="002F59AD">
      <w:pPr>
        <w:pStyle w:val="ListParagraph"/>
        <w:numPr>
          <w:ilvl w:val="0"/>
          <w:numId w:val="1"/>
        </w:numPr>
        <w:tabs>
          <w:tab w:val="left" w:pos="838"/>
          <w:tab w:val="left" w:pos="3367"/>
        </w:tabs>
        <w:kinsoku w:val="0"/>
        <w:overflowPunct w:val="0"/>
        <w:spacing w:before="82" w:line="252" w:lineRule="auto"/>
        <w:ind w:right="1" w:firstLine="360"/>
        <w:rPr>
          <w:w w:val="105"/>
          <w:sz w:val="19"/>
          <w:szCs w:val="19"/>
          <w:u w:val="none"/>
        </w:rPr>
      </w:pPr>
      <w:r>
        <w:rPr>
          <w:w w:val="105"/>
          <w:sz w:val="19"/>
          <w:szCs w:val="19"/>
        </w:rPr>
        <w:lastRenderedPageBreak/>
        <w:t xml:space="preserve">Reciprocal  </w:t>
      </w:r>
      <w:r>
        <w:rPr>
          <w:spacing w:val="16"/>
          <w:w w:val="105"/>
          <w:sz w:val="19"/>
          <w:szCs w:val="19"/>
        </w:rPr>
        <w:t xml:space="preserve"> </w:t>
      </w:r>
      <w:r>
        <w:rPr>
          <w:w w:val="105"/>
          <w:sz w:val="19"/>
          <w:szCs w:val="19"/>
        </w:rPr>
        <w:t>Obligations</w:t>
      </w:r>
      <w:r>
        <w:rPr>
          <w:w w:val="105"/>
          <w:sz w:val="19"/>
          <w:szCs w:val="19"/>
          <w:u w:val="none"/>
        </w:rPr>
        <w:t>.</w:t>
      </w:r>
      <w:r>
        <w:rPr>
          <w:w w:val="105"/>
          <w:sz w:val="19"/>
          <w:szCs w:val="19"/>
          <w:u w:val="none"/>
        </w:rPr>
        <w:tab/>
        <w:t xml:space="preserve">If  </w:t>
      </w:r>
      <w:r>
        <w:rPr>
          <w:spacing w:val="17"/>
          <w:w w:val="105"/>
          <w:sz w:val="19"/>
          <w:szCs w:val="19"/>
          <w:u w:val="none"/>
        </w:rPr>
        <w:t xml:space="preserve"> </w:t>
      </w:r>
      <w:r>
        <w:rPr>
          <w:w w:val="105"/>
          <w:sz w:val="19"/>
          <w:szCs w:val="19"/>
          <w:u w:val="none"/>
        </w:rPr>
        <w:t>Recipient</w:t>
      </w:r>
      <w:r>
        <w:rPr>
          <w:w w:val="103"/>
          <w:sz w:val="19"/>
          <w:szCs w:val="19"/>
          <w:u w:val="none"/>
        </w:rPr>
        <w:t xml:space="preserve"> </w:t>
      </w:r>
      <w:r>
        <w:rPr>
          <w:w w:val="105"/>
          <w:sz w:val="19"/>
          <w:szCs w:val="19"/>
          <w:u w:val="none"/>
        </w:rPr>
        <w:t>provides any confidential information to Disclosing Party, the Disclosing Party shall be subject to  the same obligations and limitations contained in this Agreement applicable to the Recipient with respect to the confidential information provided by the D</w:t>
      </w:r>
      <w:r>
        <w:rPr>
          <w:w w:val="105"/>
          <w:sz w:val="19"/>
          <w:szCs w:val="19"/>
          <w:u w:val="none"/>
        </w:rPr>
        <w:t>isclosing</w:t>
      </w:r>
      <w:r>
        <w:rPr>
          <w:spacing w:val="-6"/>
          <w:w w:val="105"/>
          <w:sz w:val="19"/>
          <w:szCs w:val="19"/>
          <w:u w:val="none"/>
        </w:rPr>
        <w:t xml:space="preserve"> </w:t>
      </w:r>
      <w:r>
        <w:rPr>
          <w:w w:val="105"/>
          <w:sz w:val="19"/>
          <w:szCs w:val="19"/>
          <w:u w:val="none"/>
        </w:rPr>
        <w:t>Party.</w:t>
      </w:r>
    </w:p>
    <w:p w:rsidR="00000000" w:rsidRDefault="002F59AD">
      <w:pPr>
        <w:pStyle w:val="BodyText"/>
        <w:kinsoku w:val="0"/>
        <w:overflowPunct w:val="0"/>
        <w:spacing w:before="10"/>
        <w:rPr>
          <w:sz w:val="20"/>
          <w:szCs w:val="20"/>
          <w:u w:val="none"/>
        </w:rPr>
      </w:pPr>
    </w:p>
    <w:p w:rsidR="00000000" w:rsidRDefault="002F59AD">
      <w:pPr>
        <w:pStyle w:val="ListParagraph"/>
        <w:numPr>
          <w:ilvl w:val="0"/>
          <w:numId w:val="1"/>
        </w:numPr>
        <w:tabs>
          <w:tab w:val="left" w:pos="838"/>
        </w:tabs>
        <w:kinsoku w:val="0"/>
        <w:overflowPunct w:val="0"/>
        <w:spacing w:line="252" w:lineRule="auto"/>
        <w:ind w:firstLine="360"/>
        <w:rPr>
          <w:w w:val="105"/>
          <w:sz w:val="19"/>
          <w:szCs w:val="19"/>
          <w:u w:val="none"/>
        </w:rPr>
      </w:pPr>
      <w:r>
        <w:rPr>
          <w:w w:val="105"/>
          <w:sz w:val="19"/>
          <w:szCs w:val="19"/>
        </w:rPr>
        <w:t>Irreparable Harm</w:t>
      </w:r>
      <w:r>
        <w:rPr>
          <w:w w:val="105"/>
          <w:sz w:val="19"/>
          <w:szCs w:val="19"/>
          <w:u w:val="none"/>
        </w:rPr>
        <w:t>. Recipient  understands and acknowledges that any disclosure or  use of any</w:t>
      </w:r>
      <w:r>
        <w:rPr>
          <w:spacing w:val="49"/>
          <w:w w:val="105"/>
          <w:sz w:val="19"/>
          <w:szCs w:val="19"/>
          <w:u w:val="none"/>
        </w:rPr>
        <w:t xml:space="preserve"> </w:t>
      </w:r>
      <w:r>
        <w:rPr>
          <w:w w:val="105"/>
          <w:sz w:val="19"/>
          <w:szCs w:val="19"/>
          <w:u w:val="none"/>
        </w:rPr>
        <w:t xml:space="preserve">of the Confidential Information in violation of this Agreement may cause Disclosing Party irreparable harm, the amount of which may be difficult </w:t>
      </w:r>
      <w:r>
        <w:rPr>
          <w:w w:val="105"/>
          <w:sz w:val="19"/>
          <w:szCs w:val="19"/>
          <w:u w:val="none"/>
        </w:rPr>
        <w:t>to ascertain, and therefore agrees that Disclosing Party shall have the right to seek from the arbitrator referenced below specific performance and/or an order restraining and enjoining any such further disclosure or breach and for such other relief as Dis</w:t>
      </w:r>
      <w:r>
        <w:rPr>
          <w:w w:val="105"/>
          <w:sz w:val="19"/>
          <w:szCs w:val="19"/>
          <w:u w:val="none"/>
        </w:rPr>
        <w:t>closing Party shall deem</w:t>
      </w:r>
      <w:r>
        <w:rPr>
          <w:spacing w:val="-9"/>
          <w:w w:val="105"/>
          <w:sz w:val="19"/>
          <w:szCs w:val="19"/>
          <w:u w:val="none"/>
        </w:rPr>
        <w:t xml:space="preserve"> </w:t>
      </w:r>
      <w:r>
        <w:rPr>
          <w:w w:val="105"/>
          <w:sz w:val="19"/>
          <w:szCs w:val="19"/>
          <w:u w:val="none"/>
        </w:rPr>
        <w:t>appropriate.</w:t>
      </w:r>
    </w:p>
    <w:p w:rsidR="00000000" w:rsidRDefault="002F59AD">
      <w:pPr>
        <w:pStyle w:val="BodyText"/>
        <w:kinsoku w:val="0"/>
        <w:overflowPunct w:val="0"/>
        <w:spacing w:before="5"/>
        <w:rPr>
          <w:sz w:val="20"/>
          <w:szCs w:val="20"/>
          <w:u w:val="none"/>
        </w:rPr>
      </w:pPr>
    </w:p>
    <w:p w:rsidR="00000000" w:rsidRDefault="002F59AD">
      <w:pPr>
        <w:pStyle w:val="ListParagraph"/>
        <w:numPr>
          <w:ilvl w:val="0"/>
          <w:numId w:val="1"/>
        </w:numPr>
        <w:tabs>
          <w:tab w:val="left" w:pos="838"/>
        </w:tabs>
        <w:kinsoku w:val="0"/>
        <w:overflowPunct w:val="0"/>
        <w:spacing w:before="1" w:line="252" w:lineRule="auto"/>
        <w:ind w:firstLine="360"/>
        <w:rPr>
          <w:w w:val="105"/>
          <w:sz w:val="19"/>
          <w:szCs w:val="19"/>
          <w:u w:val="none"/>
        </w:rPr>
      </w:pPr>
      <w:r>
        <w:rPr>
          <w:w w:val="105"/>
          <w:sz w:val="19"/>
          <w:szCs w:val="19"/>
        </w:rPr>
        <w:t>Arbitration</w:t>
      </w:r>
      <w:r>
        <w:rPr>
          <w:w w:val="105"/>
          <w:sz w:val="19"/>
          <w:szCs w:val="19"/>
          <w:u w:val="none"/>
        </w:rPr>
        <w:t>. Any and all disputes arising hereunder shall be resolved solely and exclusively through confidential binding arbitration in [CITY], [STATE] through the commercial arbitration rules of JAMS in existence at</w:t>
      </w:r>
      <w:r>
        <w:rPr>
          <w:w w:val="105"/>
          <w:sz w:val="19"/>
          <w:szCs w:val="19"/>
          <w:u w:val="none"/>
        </w:rPr>
        <w:t xml:space="preserve"> the time of the commencement of the arbitration, heard before one arbitrator. Each party shall bear its own attorneys’ fees, expert</w:t>
      </w:r>
      <w:r>
        <w:rPr>
          <w:spacing w:val="49"/>
          <w:w w:val="105"/>
          <w:sz w:val="19"/>
          <w:szCs w:val="19"/>
          <w:u w:val="none"/>
        </w:rPr>
        <w:t xml:space="preserve"> </w:t>
      </w:r>
      <w:r>
        <w:rPr>
          <w:w w:val="105"/>
          <w:sz w:val="19"/>
          <w:szCs w:val="19"/>
          <w:u w:val="none"/>
        </w:rPr>
        <w:t>witness fees, and arbitrator costs in connection with such</w:t>
      </w:r>
      <w:r>
        <w:rPr>
          <w:spacing w:val="-6"/>
          <w:w w:val="105"/>
          <w:sz w:val="19"/>
          <w:szCs w:val="19"/>
          <w:u w:val="none"/>
        </w:rPr>
        <w:t xml:space="preserve"> </w:t>
      </w:r>
      <w:r>
        <w:rPr>
          <w:w w:val="105"/>
          <w:sz w:val="19"/>
          <w:szCs w:val="19"/>
          <w:u w:val="none"/>
        </w:rPr>
        <w:t>arbitration.</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s>
        <w:kinsoku w:val="0"/>
        <w:overflowPunct w:val="0"/>
        <w:spacing w:line="249" w:lineRule="auto"/>
        <w:ind w:firstLine="360"/>
        <w:rPr>
          <w:w w:val="105"/>
          <w:sz w:val="19"/>
          <w:szCs w:val="19"/>
          <w:u w:val="none"/>
        </w:rPr>
      </w:pPr>
      <w:r>
        <w:rPr>
          <w:w w:val="105"/>
          <w:sz w:val="19"/>
          <w:szCs w:val="19"/>
        </w:rPr>
        <w:t>Survival</w:t>
      </w:r>
      <w:r>
        <w:rPr>
          <w:w w:val="105"/>
          <w:sz w:val="19"/>
          <w:szCs w:val="19"/>
          <w:u w:val="none"/>
        </w:rPr>
        <w:t>. This Agreement sh</w:t>
      </w:r>
      <w:r>
        <w:rPr>
          <w:w w:val="105"/>
          <w:sz w:val="19"/>
          <w:szCs w:val="19"/>
          <w:u w:val="none"/>
        </w:rPr>
        <w:t>all continue in full force and effect for a period of one (1) year after the date</w:t>
      </w:r>
      <w:r>
        <w:rPr>
          <w:spacing w:val="-5"/>
          <w:w w:val="105"/>
          <w:sz w:val="19"/>
          <w:szCs w:val="19"/>
          <w:u w:val="none"/>
        </w:rPr>
        <w:t xml:space="preserve"> </w:t>
      </w:r>
      <w:r>
        <w:rPr>
          <w:w w:val="105"/>
          <w:sz w:val="19"/>
          <w:szCs w:val="19"/>
          <w:u w:val="none"/>
        </w:rPr>
        <w:t>hereof.</w:t>
      </w:r>
    </w:p>
    <w:p w:rsidR="00000000" w:rsidRDefault="002F59AD">
      <w:pPr>
        <w:pStyle w:val="BodyText"/>
        <w:kinsoku w:val="0"/>
        <w:overflowPunct w:val="0"/>
        <w:spacing w:before="1"/>
        <w:rPr>
          <w:sz w:val="21"/>
          <w:szCs w:val="21"/>
          <w:u w:val="none"/>
        </w:rPr>
      </w:pPr>
    </w:p>
    <w:p w:rsidR="00000000" w:rsidRDefault="002F59AD">
      <w:pPr>
        <w:pStyle w:val="ListParagraph"/>
        <w:numPr>
          <w:ilvl w:val="0"/>
          <w:numId w:val="1"/>
        </w:numPr>
        <w:tabs>
          <w:tab w:val="left" w:pos="838"/>
        </w:tabs>
        <w:kinsoku w:val="0"/>
        <w:overflowPunct w:val="0"/>
        <w:spacing w:line="252" w:lineRule="auto"/>
        <w:ind w:right="1" w:firstLine="360"/>
        <w:rPr>
          <w:w w:val="105"/>
          <w:sz w:val="19"/>
          <w:szCs w:val="19"/>
          <w:u w:val="none"/>
        </w:rPr>
      </w:pPr>
      <w:r>
        <w:rPr>
          <w:w w:val="105"/>
          <w:sz w:val="19"/>
          <w:szCs w:val="19"/>
        </w:rPr>
        <w:t>Successors and Assigns</w:t>
      </w:r>
      <w:r>
        <w:rPr>
          <w:w w:val="105"/>
          <w:sz w:val="19"/>
          <w:szCs w:val="19"/>
          <w:u w:val="none"/>
        </w:rPr>
        <w:t xml:space="preserve">. This  Agreement and each party's obligations hereunder shall be binding    on    the    representatives,    assigns,    </w:t>
      </w:r>
      <w:r>
        <w:rPr>
          <w:spacing w:val="36"/>
          <w:w w:val="105"/>
          <w:sz w:val="19"/>
          <w:szCs w:val="19"/>
          <w:u w:val="none"/>
        </w:rPr>
        <w:t xml:space="preserve"> </w:t>
      </w:r>
      <w:r>
        <w:rPr>
          <w:w w:val="105"/>
          <w:sz w:val="19"/>
          <w:szCs w:val="19"/>
          <w:u w:val="none"/>
        </w:rPr>
        <w:t>and</w:t>
      </w:r>
    </w:p>
    <w:p w:rsidR="00000000" w:rsidRDefault="002F59AD">
      <w:pPr>
        <w:pStyle w:val="BodyText"/>
        <w:kinsoku w:val="0"/>
        <w:overflowPunct w:val="0"/>
        <w:spacing w:before="83" w:line="252" w:lineRule="auto"/>
        <w:ind w:left="117" w:right="101" w:hanging="1"/>
        <w:jc w:val="both"/>
        <w:rPr>
          <w:w w:val="105"/>
          <w:u w:val="none"/>
        </w:rPr>
      </w:pPr>
      <w:r>
        <w:rPr>
          <w:rFonts w:cs="Vrinda"/>
          <w:sz w:val="24"/>
          <w:szCs w:val="24"/>
          <w:u w:val="none"/>
        </w:rPr>
        <w:br w:type="column"/>
      </w:r>
      <w:r>
        <w:rPr>
          <w:w w:val="105"/>
          <w:u w:val="none"/>
        </w:rPr>
        <w:lastRenderedPageBreak/>
        <w:t>matter. This Agreement may not be amended or modified except in writing signed by each of the parties to the Agreement. This Agreement shall be construed as to its fair meaning and not strictly for or against either party. The headings hereof are descripti</w:t>
      </w:r>
      <w:r>
        <w:rPr>
          <w:w w:val="105"/>
          <w:u w:val="none"/>
        </w:rPr>
        <w:t>ve only and not to be construed in interpreting the provisions hereof.</w:t>
      </w:r>
    </w:p>
    <w:p w:rsidR="00000000" w:rsidRDefault="002F59AD">
      <w:pPr>
        <w:pStyle w:val="BodyText"/>
        <w:kinsoku w:val="0"/>
        <w:overflowPunct w:val="0"/>
        <w:rPr>
          <w:sz w:val="21"/>
          <w:szCs w:val="21"/>
          <w:u w:val="none"/>
        </w:rPr>
      </w:pPr>
    </w:p>
    <w:p w:rsidR="00000000" w:rsidRDefault="002F59AD">
      <w:pPr>
        <w:pStyle w:val="BodyText"/>
        <w:tabs>
          <w:tab w:val="left" w:pos="2248"/>
        </w:tabs>
        <w:kinsoku w:val="0"/>
        <w:overflowPunct w:val="0"/>
        <w:ind w:left="117"/>
        <w:jc w:val="both"/>
        <w:rPr>
          <w:w w:val="103"/>
          <w:u w:val="none"/>
        </w:rPr>
      </w:pPr>
      <w:r>
        <w:rPr>
          <w:w w:val="105"/>
          <w:u w:val="none"/>
        </w:rPr>
        <w:t>Date:</w:t>
      </w:r>
      <w:r>
        <w:rPr>
          <w:u w:val="none"/>
        </w:rPr>
        <w:t xml:space="preserve"> </w:t>
      </w:r>
      <w:r>
        <w:rPr>
          <w:spacing w:val="5"/>
          <w:u w:val="none"/>
        </w:rPr>
        <w:t xml:space="preserve"> </w:t>
      </w:r>
      <w:r>
        <w:rPr>
          <w:w w:val="103"/>
        </w:rPr>
        <w:t xml:space="preserve"> </w:t>
      </w:r>
      <w:r>
        <w:tab/>
      </w:r>
    </w:p>
    <w:p w:rsidR="00000000" w:rsidRDefault="002F59AD">
      <w:pPr>
        <w:pStyle w:val="BodyText"/>
        <w:kinsoku w:val="0"/>
        <w:overflowPunct w:val="0"/>
        <w:rPr>
          <w:sz w:val="20"/>
          <w:szCs w:val="20"/>
          <w:u w:val="none"/>
        </w:rPr>
      </w:pPr>
    </w:p>
    <w:p w:rsidR="00000000" w:rsidRDefault="00612713">
      <w:pPr>
        <w:pStyle w:val="BodyText"/>
        <w:kinsoku w:val="0"/>
        <w:overflowPunct w:val="0"/>
        <w:spacing w:before="9"/>
        <w:rPr>
          <w:sz w:val="26"/>
          <w:szCs w:val="26"/>
          <w:u w:val="none"/>
        </w:rPr>
      </w:pPr>
      <w:r>
        <w:rPr>
          <w:noProof/>
        </w:rPr>
        <mc:AlternateContent>
          <mc:Choice Requires="wps">
            <w:drawing>
              <wp:anchor distT="0" distB="0" distL="0" distR="0" simplePos="0" relativeHeight="251655680" behindDoc="0" locked="0" layoutInCell="0" allowOverlap="1">
                <wp:simplePos x="0" y="0"/>
                <wp:positionH relativeFrom="page">
                  <wp:posOffset>4112895</wp:posOffset>
                </wp:positionH>
                <wp:positionV relativeFrom="paragraph">
                  <wp:posOffset>222250</wp:posOffset>
                </wp:positionV>
                <wp:extent cx="2743200" cy="1270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B73EF2" id="Freeform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3.85pt,17.5pt,539.85pt,17.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Ur8gIAAIw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" o:allowincell="f" filled="f" strokeweight=".24pt">
                <v:path arrowok="t" o:connecttype="custom" o:connectlocs="0,0;2743200,0" o:connectangles="0,0"/>
                <w10:wrap type="topAndBottom" anchorx="page"/>
              </v:polyline>
            </w:pict>
          </mc:Fallback>
        </mc:AlternateContent>
      </w:r>
    </w:p>
    <w:p w:rsidR="00000000" w:rsidRDefault="002F59AD">
      <w:pPr>
        <w:pStyle w:val="BodyText"/>
        <w:kinsoku w:val="0"/>
        <w:overflowPunct w:val="0"/>
        <w:ind w:left="117"/>
        <w:jc w:val="both"/>
        <w:rPr>
          <w:w w:val="105"/>
          <w:u w:val="none"/>
        </w:rPr>
      </w:pPr>
      <w:r>
        <w:rPr>
          <w:w w:val="105"/>
          <w:u w:val="none"/>
        </w:rPr>
        <w:t>("Disclosing Party")</w:t>
      </w:r>
    </w:p>
    <w:p w:rsidR="00000000" w:rsidRDefault="002F59AD">
      <w:pPr>
        <w:pStyle w:val="BodyText"/>
        <w:kinsoku w:val="0"/>
        <w:overflowPunct w:val="0"/>
        <w:spacing w:before="10"/>
        <w:rPr>
          <w:sz w:val="21"/>
          <w:szCs w:val="21"/>
          <w:u w:val="none"/>
        </w:rPr>
      </w:pPr>
    </w:p>
    <w:p w:rsidR="00000000" w:rsidRDefault="002F59AD">
      <w:pPr>
        <w:pStyle w:val="BodyText"/>
        <w:tabs>
          <w:tab w:val="left" w:pos="4437"/>
        </w:tabs>
        <w:kinsoku w:val="0"/>
        <w:overflowPunct w:val="0"/>
        <w:spacing w:line="516" w:lineRule="auto"/>
        <w:ind w:left="477" w:right="100"/>
        <w:jc w:val="right"/>
        <w:rPr>
          <w:w w:val="103"/>
          <w:u w:val="none"/>
        </w:rPr>
      </w:pPr>
      <w:r>
        <w:rPr>
          <w:u w:val="none"/>
        </w:rPr>
        <w:t>By:</w:t>
      </w:r>
      <w:r>
        <w:tab/>
      </w:r>
      <w:r>
        <w:rPr>
          <w:u w:val="none"/>
        </w:rPr>
        <w:t xml:space="preserve"> Title:</w:t>
      </w:r>
      <w:r>
        <w:tab/>
      </w:r>
      <w:r>
        <w:rPr>
          <w:u w:val="none"/>
        </w:rPr>
        <w:t xml:space="preserve"> Address:</w:t>
      </w:r>
      <w:r>
        <w:rPr>
          <w:spacing w:val="5"/>
          <w:u w:val="none"/>
        </w:rPr>
        <w:t xml:space="preserve"> </w:t>
      </w:r>
      <w:r>
        <w:rPr>
          <w:w w:val="103"/>
        </w:rPr>
        <w:t xml:space="preserve"> </w:t>
      </w:r>
      <w:r>
        <w:tab/>
      </w:r>
    </w:p>
    <w:p w:rsidR="00000000" w:rsidRDefault="00612713">
      <w:pPr>
        <w:pStyle w:val="BodyText"/>
        <w:kinsoku w:val="0"/>
        <w:overflowPunct w:val="0"/>
        <w:spacing w:before="4"/>
        <w:rPr>
          <w:sz w:val="15"/>
          <w:szCs w:val="15"/>
          <w:u w:val="none"/>
        </w:rPr>
      </w:pPr>
      <w:r>
        <w:rPr>
          <w:noProof/>
        </w:rPr>
        <mc:AlternateContent>
          <mc:Choice Requires="wps">
            <w:drawing>
              <wp:anchor distT="0" distB="0" distL="0" distR="0" simplePos="0" relativeHeight="251656704" behindDoc="0" locked="0" layoutInCell="0" allowOverlap="1">
                <wp:simplePos x="0" y="0"/>
                <wp:positionH relativeFrom="page">
                  <wp:posOffset>4570095</wp:posOffset>
                </wp:positionH>
                <wp:positionV relativeFrom="paragraph">
                  <wp:posOffset>138430</wp:posOffset>
                </wp:positionV>
                <wp:extent cx="228600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8FA8C0" id="Freeform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9.85pt,10.9pt,539.85pt,10.9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" o:allowincell="f" filled="f" strokeweight=".24pt">
                <v:path arrowok="t" o:connecttype="custom" o:connectlocs="0,0;2286000,0" o:connectangles="0,0"/>
                <w10:wrap type="topAndBottom" anchorx="page"/>
              </v:polyline>
            </w:pict>
          </mc:Fallback>
        </mc:AlternateContent>
      </w:r>
    </w:p>
    <w:p w:rsidR="00000000" w:rsidRDefault="002F59AD">
      <w:pPr>
        <w:pStyle w:val="BodyText"/>
        <w:kinsoku w:val="0"/>
        <w:overflowPunct w:val="0"/>
        <w:rPr>
          <w:sz w:val="20"/>
          <w:szCs w:val="20"/>
          <w:u w:val="none"/>
        </w:rPr>
      </w:pPr>
    </w:p>
    <w:p w:rsidR="00000000" w:rsidRDefault="00612713">
      <w:pPr>
        <w:pStyle w:val="BodyText"/>
        <w:kinsoku w:val="0"/>
        <w:overflowPunct w:val="0"/>
        <w:spacing w:before="6"/>
        <w:rPr>
          <w:sz w:val="14"/>
          <w:szCs w:val="14"/>
          <w:u w:val="none"/>
        </w:rPr>
      </w:pPr>
      <w:r>
        <w:rPr>
          <w:noProof/>
        </w:rPr>
        <mc:AlternateContent>
          <mc:Choice Requires="wps">
            <w:drawing>
              <wp:anchor distT="0" distB="0" distL="0" distR="0" simplePos="0" relativeHeight="251657728" behindDoc="0" locked="0" layoutInCell="0" allowOverlap="1">
                <wp:simplePos x="0" y="0"/>
                <wp:positionH relativeFrom="page">
                  <wp:posOffset>4570095</wp:posOffset>
                </wp:positionH>
                <wp:positionV relativeFrom="paragraph">
                  <wp:posOffset>132080</wp:posOffset>
                </wp:positionV>
                <wp:extent cx="2286000" cy="1270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712D72" id="Freeform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9.85pt,10.4pt,539.85pt,10.4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" o:allowincell="f" filled="f" strokeweight=".24pt">
                <v:path arrowok="t" o:connecttype="custom" o:connectlocs="0,0;2286000,0" o:connectangles="0,0"/>
                <w10:wrap type="topAndBottom" anchorx="page"/>
              </v:polyline>
            </w:pict>
          </mc:Fallback>
        </mc:AlternateContent>
      </w:r>
    </w:p>
    <w:p w:rsidR="00000000" w:rsidRDefault="002F59AD">
      <w:pPr>
        <w:pStyle w:val="BodyText"/>
        <w:tabs>
          <w:tab w:val="left" w:pos="4437"/>
        </w:tabs>
        <w:kinsoku w:val="0"/>
        <w:overflowPunct w:val="0"/>
        <w:spacing w:line="252" w:lineRule="auto"/>
        <w:ind w:left="837" w:right="100"/>
        <w:jc w:val="both"/>
        <w:rPr>
          <w:w w:val="103"/>
          <w:u w:val="none"/>
        </w:rPr>
      </w:pPr>
      <w:r>
        <w:rPr>
          <w:w w:val="105"/>
          <w:u w:val="none"/>
        </w:rPr>
        <w:t>Phone:</w:t>
      </w:r>
      <w:r>
        <w:rPr>
          <w:w w:val="105"/>
        </w:rPr>
        <w:tab/>
      </w:r>
      <w:r>
        <w:rPr>
          <w:w w:val="105"/>
          <w:u w:val="none"/>
        </w:rPr>
        <w:t xml:space="preserve"> Fax:</w:t>
      </w:r>
      <w:r>
        <w:rPr>
          <w:w w:val="105"/>
        </w:rPr>
        <w:tab/>
      </w:r>
      <w:r>
        <w:rPr>
          <w:w w:val="105"/>
          <w:u w:val="none"/>
        </w:rPr>
        <w:t xml:space="preserve"> Email:</w:t>
      </w:r>
      <w:r>
        <w:rPr>
          <w:spacing w:val="6"/>
          <w:u w:val="none"/>
        </w:rPr>
        <w:t xml:space="preserve"> </w:t>
      </w:r>
      <w:r>
        <w:rPr>
          <w:w w:val="103"/>
        </w:rPr>
        <w:t xml:space="preserve"> </w:t>
      </w:r>
      <w:r>
        <w:tab/>
      </w:r>
    </w:p>
    <w:p w:rsidR="00000000" w:rsidRDefault="002F59AD">
      <w:pPr>
        <w:pStyle w:val="BodyText"/>
        <w:kinsoku w:val="0"/>
        <w:overflowPunct w:val="0"/>
        <w:rPr>
          <w:sz w:val="20"/>
          <w:szCs w:val="20"/>
          <w:u w:val="none"/>
        </w:rPr>
      </w:pPr>
    </w:p>
    <w:p w:rsidR="00000000" w:rsidRDefault="002F59AD">
      <w:pPr>
        <w:pStyle w:val="BodyText"/>
        <w:kinsoku w:val="0"/>
        <w:overflowPunct w:val="0"/>
        <w:rPr>
          <w:sz w:val="20"/>
          <w:szCs w:val="20"/>
          <w:u w:val="none"/>
        </w:rPr>
      </w:pPr>
    </w:p>
    <w:p w:rsidR="00000000" w:rsidRDefault="00612713">
      <w:pPr>
        <w:pStyle w:val="BodyText"/>
        <w:kinsoku w:val="0"/>
        <w:overflowPunct w:val="0"/>
        <w:spacing w:before="1"/>
        <w:rPr>
          <w:sz w:val="15"/>
          <w:szCs w:val="15"/>
          <w:u w:val="none"/>
        </w:rPr>
      </w:pPr>
      <w:r>
        <w:rPr>
          <w:noProof/>
        </w:rPr>
        <mc:AlternateContent>
          <mc:Choice Requires="wps">
            <w:drawing>
              <wp:anchor distT="0" distB="0" distL="0" distR="0" simplePos="0" relativeHeight="251658752" behindDoc="0" locked="0" layoutInCell="0" allowOverlap="1">
                <wp:simplePos x="0" y="0"/>
                <wp:positionH relativeFrom="page">
                  <wp:posOffset>4112895</wp:posOffset>
                </wp:positionH>
                <wp:positionV relativeFrom="paragraph">
                  <wp:posOffset>136525</wp:posOffset>
                </wp:positionV>
                <wp:extent cx="2743200" cy="12700"/>
                <wp:effectExtent l="0" t="0" r="0"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8EE2F3" id="Freeform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3.85pt,10.75pt,539.85pt,10.7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K7wIAAIw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" o:allowincell="f" filled="f" strokeweight=".24pt">
                <v:path arrowok="t" o:connecttype="custom" o:connectlocs="0,0;2743200,0" o:connectangles="0,0"/>
                <w10:wrap type="topAndBottom" anchorx="page"/>
              </v:polyline>
            </w:pict>
          </mc:Fallback>
        </mc:AlternateContent>
      </w:r>
    </w:p>
    <w:p w:rsidR="00000000" w:rsidRDefault="002F59AD">
      <w:pPr>
        <w:pStyle w:val="BodyText"/>
        <w:kinsoku w:val="0"/>
        <w:overflowPunct w:val="0"/>
        <w:ind w:left="117"/>
        <w:jc w:val="both"/>
        <w:rPr>
          <w:w w:val="105"/>
          <w:u w:val="none"/>
        </w:rPr>
      </w:pPr>
      <w:r>
        <w:rPr>
          <w:w w:val="105"/>
          <w:u w:val="none"/>
        </w:rPr>
        <w:t>("Recipient")</w:t>
      </w:r>
    </w:p>
    <w:p w:rsidR="00000000" w:rsidRDefault="002F59AD">
      <w:pPr>
        <w:pStyle w:val="BodyText"/>
        <w:kinsoku w:val="0"/>
        <w:overflowPunct w:val="0"/>
        <w:spacing w:before="10"/>
        <w:rPr>
          <w:sz w:val="21"/>
          <w:szCs w:val="21"/>
          <w:u w:val="none"/>
        </w:rPr>
      </w:pPr>
    </w:p>
    <w:p w:rsidR="00000000" w:rsidRDefault="002F59AD">
      <w:pPr>
        <w:pStyle w:val="BodyText"/>
        <w:tabs>
          <w:tab w:val="left" w:pos="4437"/>
        </w:tabs>
        <w:kinsoku w:val="0"/>
        <w:overflowPunct w:val="0"/>
        <w:spacing w:line="516" w:lineRule="auto"/>
        <w:ind w:left="477" w:right="100"/>
        <w:jc w:val="both"/>
        <w:rPr>
          <w:w w:val="103"/>
          <w:u w:val="none"/>
        </w:rPr>
      </w:pPr>
      <w:r>
        <w:rPr>
          <w:w w:val="105"/>
          <w:u w:val="none"/>
        </w:rPr>
        <w:t>By:</w:t>
      </w:r>
      <w:r>
        <w:rPr>
          <w:w w:val="105"/>
        </w:rPr>
        <w:tab/>
      </w:r>
      <w:r>
        <w:rPr>
          <w:w w:val="105"/>
          <w:u w:val="none"/>
        </w:rPr>
        <w:t xml:space="preserve"> Title:</w:t>
      </w:r>
      <w:r>
        <w:rPr>
          <w:w w:val="105"/>
        </w:rPr>
        <w:tab/>
      </w:r>
      <w:r>
        <w:rPr>
          <w:w w:val="105"/>
          <w:u w:val="none"/>
        </w:rPr>
        <w:t xml:space="preserve"> Address:</w:t>
      </w:r>
      <w:r>
        <w:rPr>
          <w:spacing w:val="5"/>
          <w:u w:val="none"/>
        </w:rPr>
        <w:t xml:space="preserve"> </w:t>
      </w:r>
      <w:r>
        <w:rPr>
          <w:w w:val="103"/>
        </w:rPr>
        <w:t xml:space="preserve"> </w:t>
      </w:r>
      <w:r>
        <w:tab/>
      </w:r>
    </w:p>
    <w:p w:rsidR="00000000" w:rsidRDefault="002F59AD">
      <w:pPr>
        <w:pStyle w:val="BodyText"/>
        <w:tabs>
          <w:tab w:val="left" w:pos="4437"/>
        </w:tabs>
        <w:kinsoku w:val="0"/>
        <w:overflowPunct w:val="0"/>
        <w:spacing w:line="516" w:lineRule="auto"/>
        <w:ind w:left="477" w:right="100"/>
        <w:jc w:val="both"/>
        <w:rPr>
          <w:w w:val="103"/>
          <w:u w:val="none"/>
        </w:rPr>
        <w:sectPr w:rsidR="00000000">
          <w:footerReference w:type="default" r:id="rId8"/>
          <w:pgSz w:w="12240" w:h="15840"/>
          <w:pgMar w:top="1000" w:right="1340" w:bottom="280" w:left="1320" w:header="0" w:footer="0" w:gutter="0"/>
          <w:cols w:num="2" w:space="720" w:equalWidth="0">
            <w:col w:w="4438" w:space="602"/>
            <w:col w:w="4540"/>
          </w:cols>
          <w:noEndnote/>
        </w:sectPr>
      </w:pPr>
    </w:p>
    <w:p w:rsidR="00000000" w:rsidRDefault="002F59AD">
      <w:pPr>
        <w:pStyle w:val="BodyText"/>
        <w:tabs>
          <w:tab w:val="left" w:pos="5877"/>
          <w:tab w:val="left" w:pos="9477"/>
        </w:tabs>
        <w:kinsoku w:val="0"/>
        <w:overflowPunct w:val="0"/>
        <w:spacing w:before="1" w:line="252" w:lineRule="auto"/>
        <w:ind w:left="117" w:right="100"/>
        <w:rPr>
          <w:w w:val="105"/>
          <w:u w:val="none"/>
        </w:rPr>
      </w:pPr>
      <w:r>
        <w:rPr>
          <w:w w:val="105"/>
          <w:u w:val="none"/>
        </w:rPr>
        <w:lastRenderedPageBreak/>
        <w:t>successors of such party and shall inure to</w:t>
      </w:r>
      <w:r>
        <w:rPr>
          <w:spacing w:val="32"/>
          <w:w w:val="105"/>
          <w:u w:val="none"/>
        </w:rPr>
        <w:t xml:space="preserve"> </w:t>
      </w:r>
      <w:r>
        <w:rPr>
          <w:w w:val="105"/>
          <w:u w:val="none"/>
        </w:rPr>
        <w:t>the</w:t>
      </w:r>
      <w:r>
        <w:rPr>
          <w:spacing w:val="4"/>
          <w:w w:val="105"/>
          <w:u w:val="none"/>
        </w:rPr>
        <w:t xml:space="preserve"> </w:t>
      </w:r>
      <w:r>
        <w:rPr>
          <w:w w:val="105"/>
          <w:u w:val="none"/>
        </w:rPr>
        <w:t>benefit</w:t>
      </w:r>
      <w:r>
        <w:rPr>
          <w:u w:val="none"/>
        </w:rPr>
        <w:tab/>
      </w:r>
      <w:r>
        <w:rPr>
          <w:w w:val="103"/>
        </w:rPr>
        <w:t xml:space="preserve"> </w:t>
      </w:r>
      <w:r>
        <w:tab/>
      </w:r>
      <w:r>
        <w:rPr>
          <w:u w:val="none"/>
        </w:rPr>
        <w:t xml:space="preserve"> </w:t>
      </w:r>
      <w:r>
        <w:rPr>
          <w:w w:val="105"/>
          <w:u w:val="none"/>
        </w:rPr>
        <w:t>of the assigns and successors of such</w:t>
      </w:r>
      <w:r>
        <w:rPr>
          <w:spacing w:val="-11"/>
          <w:w w:val="105"/>
          <w:u w:val="none"/>
        </w:rPr>
        <w:t xml:space="preserve"> </w:t>
      </w:r>
      <w:r>
        <w:rPr>
          <w:w w:val="105"/>
          <w:u w:val="none"/>
        </w:rPr>
        <w:t>party.</w:t>
      </w:r>
    </w:p>
    <w:p w:rsidR="00000000" w:rsidRDefault="002F59AD">
      <w:pPr>
        <w:pStyle w:val="BodyText"/>
        <w:kinsoku w:val="0"/>
        <w:overflowPunct w:val="0"/>
        <w:spacing w:before="4"/>
        <w:rPr>
          <w:sz w:val="16"/>
          <w:szCs w:val="16"/>
          <w:u w:val="none"/>
        </w:rPr>
      </w:pPr>
    </w:p>
    <w:p w:rsidR="00000000" w:rsidRDefault="00612713">
      <w:pPr>
        <w:pStyle w:val="BodyText"/>
        <w:kinsoku w:val="0"/>
        <w:overflowPunct w:val="0"/>
        <w:spacing w:line="20" w:lineRule="exact"/>
        <w:ind w:left="5875"/>
        <w:rPr>
          <w:sz w:val="2"/>
          <w:szCs w:val="2"/>
          <w:u w:val="none"/>
        </w:rPr>
      </w:pPr>
      <w:r>
        <w:rPr>
          <w:noProof/>
          <w:sz w:val="2"/>
          <w:szCs w:val="2"/>
          <w:u w:val="none"/>
        </w:rPr>
        <mc:AlternateContent>
          <mc:Choice Requires="wpg">
            <w:drawing>
              <wp:inline distT="0" distB="0" distL="0" distR="0">
                <wp:extent cx="2289175" cy="12700"/>
                <wp:effectExtent l="12700" t="12065" r="3175"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12700"/>
                          <a:chOff x="0" y="0"/>
                          <a:chExt cx="3605" cy="20"/>
                        </a:xfrm>
                      </wpg:grpSpPr>
                      <wps:wsp>
                        <wps:cNvPr id="2" name="Freeform 8"/>
                        <wps:cNvSpPr>
                          <a:spLocks/>
                        </wps:cNvSpPr>
                        <wps:spPr bwMode="auto">
                          <a:xfrm>
                            <a:off x="2" y="2"/>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D990DA" id="Group 7" o:spid="_x0000_s1026" style="width:180.25pt;height:1pt;mso-position-horizontal-relative:char;mso-position-vertical-relative:line" coordsize="3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">
                <v:shape id="Freeform 8" o:spid="_x0000_s1027" style="position:absolute;left:2;top:2;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t0cMA&#10;AADaAAAADwAAAGRycy9kb3ducmV2LnhtbESPS2vDMBCE74X8B7GF3hq5PjTFiWycQkgLueRBzou1&#10;fhBr5ViqH/8+KhR6HGbmG2aTTaYVA/WusazgbRmBIC6sbrhScDnvXj9AOI+ssbVMCmZykKWLpw0m&#10;2o58pOHkKxEg7BJUUHvfJVK6oiaDbmk74uCVtjfog+wrqXscA9y0Mo6id2mw4bBQY0efNRW3049R&#10;0AzH6HB29/m62+fb1eq7lOV+UOrlecrXIDxN/j/81/7SCmL4vRJu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t0cMAAADaAAAADwAAAAAAAAAAAAAAAACYAgAAZHJzL2Rv&#10;d25yZXYueG1sUEsFBgAAAAAEAAQA9QAAAIgDAAAAAA==&#10;" path="m,l3600,e" filled="f" strokeweight=".24pt">
                  <v:path arrowok="t" o:connecttype="custom" o:connectlocs="0,0;3600,0" o:connectangles="0,0"/>
                </v:shape>
                <w10:anchorlock/>
              </v:group>
            </w:pict>
          </mc:Fallback>
        </mc:AlternateContent>
      </w:r>
    </w:p>
    <w:p w:rsidR="00000000" w:rsidRDefault="002F59AD">
      <w:pPr>
        <w:pStyle w:val="BodyText"/>
        <w:kinsoku w:val="0"/>
        <w:overflowPunct w:val="0"/>
        <w:spacing w:line="20" w:lineRule="exact"/>
        <w:ind w:left="5875"/>
        <w:rPr>
          <w:sz w:val="2"/>
          <w:szCs w:val="2"/>
          <w:u w:val="none"/>
        </w:rPr>
        <w:sectPr w:rsidR="00000000">
          <w:type w:val="continuous"/>
          <w:pgSz w:w="12240" w:h="15840"/>
          <w:pgMar w:top="1360" w:right="1340" w:bottom="1540" w:left="1320" w:header="720" w:footer="720" w:gutter="0"/>
          <w:cols w:space="720" w:equalWidth="0">
            <w:col w:w="9580"/>
          </w:cols>
          <w:noEndnote/>
        </w:sectPr>
      </w:pPr>
    </w:p>
    <w:p w:rsidR="00000000" w:rsidRDefault="002F59AD">
      <w:pPr>
        <w:pStyle w:val="ListParagraph"/>
        <w:numPr>
          <w:ilvl w:val="0"/>
          <w:numId w:val="1"/>
        </w:numPr>
        <w:tabs>
          <w:tab w:val="left" w:pos="838"/>
        </w:tabs>
        <w:kinsoku w:val="0"/>
        <w:overflowPunct w:val="0"/>
        <w:spacing w:before="33" w:line="252" w:lineRule="auto"/>
        <w:ind w:right="1" w:firstLine="360"/>
        <w:rPr>
          <w:w w:val="105"/>
          <w:sz w:val="19"/>
          <w:szCs w:val="19"/>
          <w:u w:val="none"/>
        </w:rPr>
      </w:pPr>
      <w:r>
        <w:rPr>
          <w:w w:val="105"/>
          <w:sz w:val="19"/>
          <w:szCs w:val="19"/>
        </w:rPr>
        <w:lastRenderedPageBreak/>
        <w:t>Governing Law</w:t>
      </w:r>
      <w:r>
        <w:rPr>
          <w:w w:val="105"/>
          <w:sz w:val="19"/>
          <w:szCs w:val="19"/>
          <w:u w:val="none"/>
        </w:rPr>
        <w:t>. This Agreement shall be governed by and construed in</w:t>
      </w:r>
      <w:r>
        <w:rPr>
          <w:w w:val="105"/>
          <w:sz w:val="19"/>
          <w:szCs w:val="19"/>
          <w:u w:val="none"/>
        </w:rPr>
        <w:t xml:space="preserve"> accordance with the laws of the State of [STATE], without regard to conflict of law</w:t>
      </w:r>
      <w:r>
        <w:rPr>
          <w:spacing w:val="-9"/>
          <w:w w:val="105"/>
          <w:sz w:val="19"/>
          <w:szCs w:val="19"/>
          <w:u w:val="none"/>
        </w:rPr>
        <w:t xml:space="preserve"> </w:t>
      </w:r>
      <w:r>
        <w:rPr>
          <w:w w:val="105"/>
          <w:sz w:val="19"/>
          <w:szCs w:val="19"/>
          <w:u w:val="none"/>
        </w:rPr>
        <w:t>principles.</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s>
        <w:kinsoku w:val="0"/>
        <w:overflowPunct w:val="0"/>
        <w:spacing w:line="252" w:lineRule="auto"/>
        <w:ind w:firstLine="360"/>
        <w:rPr>
          <w:w w:val="105"/>
          <w:sz w:val="19"/>
          <w:szCs w:val="19"/>
          <w:u w:val="none"/>
        </w:rPr>
      </w:pPr>
      <w:r>
        <w:rPr>
          <w:w w:val="105"/>
          <w:sz w:val="19"/>
          <w:szCs w:val="19"/>
        </w:rPr>
        <w:t>Counterparts and Right</w:t>
      </w:r>
      <w:r>
        <w:rPr>
          <w:w w:val="105"/>
          <w:sz w:val="19"/>
          <w:szCs w:val="19"/>
          <w:u w:val="none"/>
        </w:rPr>
        <w:t>. This Agreement may be signed</w:t>
      </w:r>
      <w:r>
        <w:rPr>
          <w:w w:val="105"/>
          <w:sz w:val="19"/>
          <w:szCs w:val="19"/>
          <w:u w:val="none"/>
        </w:rPr>
        <w:t xml:space="preserve"> in counterparts, which together shall constitute one agreement. The person signing on behalf of Recipient represents that he or she has the right and power to execute this</w:t>
      </w:r>
      <w:r>
        <w:rPr>
          <w:spacing w:val="-11"/>
          <w:w w:val="105"/>
          <w:sz w:val="19"/>
          <w:szCs w:val="19"/>
          <w:u w:val="none"/>
        </w:rPr>
        <w:t xml:space="preserve"> </w:t>
      </w:r>
      <w:r>
        <w:rPr>
          <w:w w:val="105"/>
          <w:sz w:val="19"/>
          <w:szCs w:val="19"/>
          <w:u w:val="none"/>
        </w:rPr>
        <w:t>Agreement.</w:t>
      </w:r>
    </w:p>
    <w:p w:rsidR="00000000" w:rsidRDefault="002F59AD">
      <w:pPr>
        <w:pStyle w:val="BodyText"/>
        <w:kinsoku w:val="0"/>
        <w:overflowPunct w:val="0"/>
        <w:spacing w:before="11"/>
        <w:rPr>
          <w:sz w:val="20"/>
          <w:szCs w:val="20"/>
          <w:u w:val="none"/>
        </w:rPr>
      </w:pPr>
    </w:p>
    <w:p w:rsidR="00000000" w:rsidRDefault="002F59AD">
      <w:pPr>
        <w:pStyle w:val="ListParagraph"/>
        <w:numPr>
          <w:ilvl w:val="0"/>
          <w:numId w:val="1"/>
        </w:numPr>
        <w:tabs>
          <w:tab w:val="left" w:pos="838"/>
        </w:tabs>
        <w:kinsoku w:val="0"/>
        <w:overflowPunct w:val="0"/>
        <w:spacing w:line="252" w:lineRule="auto"/>
        <w:ind w:firstLine="360"/>
        <w:rPr>
          <w:w w:val="105"/>
          <w:sz w:val="19"/>
          <w:szCs w:val="19"/>
          <w:u w:val="none"/>
        </w:rPr>
      </w:pPr>
      <w:r>
        <w:rPr>
          <w:w w:val="105"/>
          <w:sz w:val="19"/>
          <w:szCs w:val="19"/>
        </w:rPr>
        <w:t>Miscellaneous</w:t>
      </w:r>
      <w:r>
        <w:rPr>
          <w:w w:val="105"/>
          <w:sz w:val="19"/>
          <w:szCs w:val="19"/>
          <w:u w:val="none"/>
        </w:rPr>
        <w:t>. This Agreement expresses the full and complete understan</w:t>
      </w:r>
      <w:r>
        <w:rPr>
          <w:w w:val="105"/>
          <w:sz w:val="19"/>
          <w:szCs w:val="19"/>
          <w:u w:val="none"/>
        </w:rPr>
        <w:t xml:space="preserve">ding of the  parties with respect to the subject matter hereof and supersedes all prior or contemporaneous proposals, agreements, representations and understandings, whether written  or oral, with  respect to  the  </w:t>
      </w:r>
      <w:r>
        <w:rPr>
          <w:spacing w:val="33"/>
          <w:w w:val="105"/>
          <w:sz w:val="19"/>
          <w:szCs w:val="19"/>
          <w:u w:val="none"/>
        </w:rPr>
        <w:t xml:space="preserve"> </w:t>
      </w:r>
      <w:r>
        <w:rPr>
          <w:w w:val="105"/>
          <w:sz w:val="19"/>
          <w:szCs w:val="19"/>
          <w:u w:val="none"/>
        </w:rPr>
        <w:t>subject</w:t>
      </w:r>
    </w:p>
    <w:p w:rsidR="00000000" w:rsidRDefault="002F59AD">
      <w:pPr>
        <w:pStyle w:val="BodyText"/>
        <w:kinsoku w:val="0"/>
        <w:overflowPunct w:val="0"/>
        <w:spacing w:before="8"/>
        <w:rPr>
          <w:sz w:val="24"/>
          <w:szCs w:val="24"/>
          <w:u w:val="none"/>
        </w:rPr>
      </w:pPr>
    </w:p>
    <w:p w:rsidR="00000000" w:rsidRDefault="002F59AD">
      <w:pPr>
        <w:pStyle w:val="BodyText"/>
        <w:kinsoku w:val="0"/>
        <w:overflowPunct w:val="0"/>
        <w:ind w:left="117"/>
        <w:rPr>
          <w:w w:val="105"/>
          <w:u w:val="none"/>
        </w:rPr>
      </w:pPr>
      <w:r>
        <w:rPr>
          <w:w w:val="105"/>
          <w:u w:val="none"/>
        </w:rPr>
        <w:t>Form 15.3</w:t>
      </w:r>
    </w:p>
    <w:p w:rsidR="00000000" w:rsidRDefault="002F59AD">
      <w:pPr>
        <w:pStyle w:val="BodyText"/>
        <w:kinsoku w:val="0"/>
        <w:overflowPunct w:val="0"/>
        <w:spacing w:before="12" w:line="252" w:lineRule="auto"/>
        <w:ind w:left="117" w:right="1382"/>
        <w:rPr>
          <w:w w:val="105"/>
          <w:u w:val="none"/>
        </w:rPr>
      </w:pPr>
      <w:r>
        <w:rPr>
          <w:w w:val="105"/>
          <w:u w:val="none"/>
        </w:rPr>
        <w:t>Copyright ©</w:t>
      </w:r>
      <w:r>
        <w:rPr>
          <w:w w:val="105"/>
          <w:u w:val="none"/>
        </w:rPr>
        <w:t xml:space="preserve"> LegalDocs Online, Inc. All Rights Reserved.</w:t>
      </w:r>
    </w:p>
    <w:p w:rsidR="00000000" w:rsidRDefault="002F59AD">
      <w:pPr>
        <w:pStyle w:val="BodyText"/>
        <w:kinsoku w:val="0"/>
        <w:overflowPunct w:val="0"/>
        <w:spacing w:before="2"/>
        <w:rPr>
          <w:sz w:val="21"/>
          <w:szCs w:val="21"/>
          <w:u w:val="none"/>
        </w:rPr>
      </w:pPr>
      <w:r>
        <w:rPr>
          <w:rFonts w:cs="Vrinda"/>
          <w:sz w:val="24"/>
          <w:szCs w:val="24"/>
          <w:u w:val="none"/>
        </w:rPr>
        <w:br w:type="column"/>
      </w:r>
    </w:p>
    <w:p w:rsidR="00000000" w:rsidRDefault="002F59AD">
      <w:pPr>
        <w:pStyle w:val="BodyText"/>
        <w:tabs>
          <w:tab w:val="left" w:pos="3717"/>
        </w:tabs>
        <w:kinsoku w:val="0"/>
        <w:overflowPunct w:val="0"/>
        <w:spacing w:before="1" w:line="252" w:lineRule="auto"/>
        <w:ind w:left="117" w:right="100"/>
        <w:jc w:val="both"/>
        <w:rPr>
          <w:w w:val="103"/>
          <w:u w:val="none"/>
        </w:rPr>
      </w:pPr>
      <w:r>
        <w:rPr>
          <w:w w:val="105"/>
          <w:u w:val="none"/>
        </w:rPr>
        <w:t>Phone:</w:t>
      </w:r>
      <w:r>
        <w:rPr>
          <w:w w:val="105"/>
        </w:rPr>
        <w:tab/>
      </w:r>
      <w:r>
        <w:rPr>
          <w:w w:val="105"/>
          <w:u w:val="none"/>
        </w:rPr>
        <w:t xml:space="preserve"> Fax:</w:t>
      </w:r>
      <w:r>
        <w:rPr>
          <w:w w:val="105"/>
        </w:rPr>
        <w:tab/>
      </w:r>
      <w:r>
        <w:rPr>
          <w:w w:val="105"/>
          <w:u w:val="none"/>
        </w:rPr>
        <w:t xml:space="preserve"> Email:</w:t>
      </w:r>
      <w:r>
        <w:rPr>
          <w:spacing w:val="6"/>
          <w:u w:val="none"/>
        </w:rPr>
        <w:t xml:space="preserve"> </w:t>
      </w:r>
      <w:r>
        <w:rPr>
          <w:w w:val="103"/>
        </w:rPr>
        <w:t xml:space="preserve"> </w:t>
      </w:r>
      <w:r>
        <w:tab/>
      </w: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rPr>
          <w:sz w:val="22"/>
          <w:szCs w:val="22"/>
          <w:u w:val="none"/>
        </w:rPr>
      </w:pPr>
    </w:p>
    <w:p w:rsidR="00000000" w:rsidRDefault="002F59AD">
      <w:pPr>
        <w:pStyle w:val="BodyText"/>
        <w:kinsoku w:val="0"/>
        <w:overflowPunct w:val="0"/>
        <w:spacing w:before="6"/>
        <w:rPr>
          <w:sz w:val="26"/>
          <w:szCs w:val="26"/>
          <w:u w:val="none"/>
        </w:rPr>
      </w:pPr>
    </w:p>
    <w:p w:rsidR="002F59AD" w:rsidRDefault="002F59AD">
      <w:pPr>
        <w:pStyle w:val="BodyText"/>
        <w:kinsoku w:val="0"/>
        <w:overflowPunct w:val="0"/>
        <w:ind w:right="102"/>
        <w:jc w:val="right"/>
        <w:rPr>
          <w:w w:val="103"/>
          <w:u w:val="none"/>
        </w:rPr>
      </w:pPr>
      <w:r>
        <w:rPr>
          <w:w w:val="103"/>
          <w:u w:val="none"/>
        </w:rPr>
        <w:t>2</w:t>
      </w:r>
    </w:p>
    <w:sectPr w:rsidR="002F59AD">
      <w:type w:val="continuous"/>
      <w:pgSz w:w="12240" w:h="15840"/>
      <w:pgMar w:top="1360" w:right="1340" w:bottom="1540" w:left="1320" w:header="720" w:footer="720" w:gutter="0"/>
      <w:cols w:num="2" w:space="720" w:equalWidth="0">
        <w:col w:w="4441" w:space="1319"/>
        <w:col w:w="3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AD" w:rsidRDefault="002F59AD">
      <w:r>
        <w:separator/>
      </w:r>
    </w:p>
  </w:endnote>
  <w:endnote w:type="continuationSeparator" w:id="0">
    <w:p w:rsidR="002F59AD" w:rsidRDefault="002F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59AD">
    <w:pPr>
      <w:pStyle w:val="BodyText"/>
      <w:kinsoku w:val="0"/>
      <w:overflowPunct w:val="0"/>
      <w:spacing w:line="14" w:lineRule="auto"/>
      <w:rPr>
        <w:rFonts w:cs="Vrinda"/>
        <w:sz w:val="20"/>
        <w:szCs w:val="20"/>
        <w:u w:val="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59AD">
    <w:pPr>
      <w:pStyle w:val="BodyText"/>
      <w:kinsoku w:val="0"/>
      <w:overflowPunct w:val="0"/>
      <w:spacing w:line="14" w:lineRule="auto"/>
      <w:rPr>
        <w:rFonts w:cs="Vrinda"/>
        <w:sz w:val="2"/>
        <w:szCs w:val="2"/>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AD" w:rsidRDefault="002F59AD">
      <w:r>
        <w:separator/>
      </w:r>
    </w:p>
  </w:footnote>
  <w:footnote w:type="continuationSeparator" w:id="0">
    <w:p w:rsidR="002F59AD" w:rsidRDefault="002F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17" w:hanging="360"/>
      </w:pPr>
      <w:rPr>
        <w:rFonts w:ascii="Times New Roman" w:hAnsi="Times New Roman" w:cs="Times New Roman"/>
        <w:b w:val="0"/>
        <w:bCs w:val="0"/>
        <w:spacing w:val="0"/>
        <w:w w:val="103"/>
        <w:sz w:val="19"/>
        <w:szCs w:val="19"/>
      </w:rPr>
    </w:lvl>
    <w:lvl w:ilvl="1">
      <w:numFmt w:val="bullet"/>
      <w:lvlText w:val="•"/>
      <w:lvlJc w:val="left"/>
      <w:pPr>
        <w:ind w:left="551" w:hanging="360"/>
      </w:pPr>
    </w:lvl>
    <w:lvl w:ilvl="2">
      <w:numFmt w:val="bullet"/>
      <w:lvlText w:val="•"/>
      <w:lvlJc w:val="left"/>
      <w:pPr>
        <w:ind w:left="983" w:hanging="360"/>
      </w:pPr>
    </w:lvl>
    <w:lvl w:ilvl="3">
      <w:numFmt w:val="bullet"/>
      <w:lvlText w:val="•"/>
      <w:lvlJc w:val="left"/>
      <w:pPr>
        <w:ind w:left="1415" w:hanging="360"/>
      </w:pPr>
    </w:lvl>
    <w:lvl w:ilvl="4">
      <w:numFmt w:val="bullet"/>
      <w:lvlText w:val="•"/>
      <w:lvlJc w:val="left"/>
      <w:pPr>
        <w:ind w:left="1847" w:hanging="360"/>
      </w:pPr>
    </w:lvl>
    <w:lvl w:ilvl="5">
      <w:numFmt w:val="bullet"/>
      <w:lvlText w:val="•"/>
      <w:lvlJc w:val="left"/>
      <w:pPr>
        <w:ind w:left="2279" w:hanging="360"/>
      </w:pPr>
    </w:lvl>
    <w:lvl w:ilvl="6">
      <w:numFmt w:val="bullet"/>
      <w:lvlText w:val="•"/>
      <w:lvlJc w:val="left"/>
      <w:pPr>
        <w:ind w:left="2711" w:hanging="360"/>
      </w:pPr>
    </w:lvl>
    <w:lvl w:ilvl="7">
      <w:numFmt w:val="bullet"/>
      <w:lvlText w:val="•"/>
      <w:lvlJc w:val="left"/>
      <w:pPr>
        <w:ind w:left="3143" w:hanging="360"/>
      </w:pPr>
    </w:lvl>
    <w:lvl w:ilvl="8">
      <w:numFmt w:val="bullet"/>
      <w:lvlText w:val="•"/>
      <w:lvlJc w:val="left"/>
      <w:pPr>
        <w:ind w:left="357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A3"/>
    <w:rsid w:val="002F59AD"/>
    <w:rsid w:val="00612713"/>
    <w:rsid w:val="007C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770F758-5055-4929-96CE-E7ADEB6A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4"/>
      <w:ind w:left="117" w:hanging="2357"/>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17" w:firstLine="360"/>
      <w:jc w:val="both"/>
    </w:pPr>
    <w:rPr>
      <w:u w:val="single"/>
    </w:rPr>
  </w:style>
  <w:style w:type="paragraph" w:customStyle="1" w:styleId="TableParagraph">
    <w:name w:val="Table Paragraph"/>
    <w:basedOn w:val="Normal"/>
    <w:uiPriority w:val="1"/>
    <w:qFormat/>
    <w:rPr>
      <w:rFonts w:cs="Vrinda"/>
    </w:rPr>
  </w:style>
  <w:style w:type="paragraph" w:styleId="Header">
    <w:name w:val="header"/>
    <w:basedOn w:val="Normal"/>
    <w:link w:val="HeaderChar"/>
    <w:uiPriority w:val="99"/>
    <w:unhideWhenUsed/>
    <w:rsid w:val="007C26A3"/>
    <w:pPr>
      <w:tabs>
        <w:tab w:val="center" w:pos="4680"/>
        <w:tab w:val="right" w:pos="9360"/>
      </w:tabs>
    </w:pPr>
    <w:rPr>
      <w:szCs w:val="30"/>
    </w:rPr>
  </w:style>
  <w:style w:type="character" w:customStyle="1" w:styleId="HeaderChar">
    <w:name w:val="Header Char"/>
    <w:basedOn w:val="DefaultParagraphFont"/>
    <w:link w:val="Header"/>
    <w:uiPriority w:val="99"/>
    <w:rsid w:val="007C26A3"/>
    <w:rPr>
      <w:rFonts w:ascii="Times New Roman" w:hAnsi="Times New Roman" w:cs="Times New Roman"/>
      <w:sz w:val="24"/>
      <w:szCs w:val="30"/>
    </w:rPr>
  </w:style>
  <w:style w:type="paragraph" w:styleId="Footer">
    <w:name w:val="footer"/>
    <w:basedOn w:val="Normal"/>
    <w:link w:val="FooterChar"/>
    <w:uiPriority w:val="99"/>
    <w:unhideWhenUsed/>
    <w:rsid w:val="007C26A3"/>
    <w:pPr>
      <w:tabs>
        <w:tab w:val="center" w:pos="4680"/>
        <w:tab w:val="right" w:pos="9360"/>
      </w:tabs>
    </w:pPr>
    <w:rPr>
      <w:szCs w:val="30"/>
    </w:rPr>
  </w:style>
  <w:style w:type="character" w:customStyle="1" w:styleId="FooterChar">
    <w:name w:val="Footer Char"/>
    <w:basedOn w:val="DefaultParagraphFont"/>
    <w:link w:val="Footer"/>
    <w:uiPriority w:val="99"/>
    <w:rsid w:val="007C26A3"/>
    <w:rPr>
      <w:rFonts w:ascii="Times New Roman" w:hAnsi="Times New Roman" w:cs="Times New Roman"/>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- 15.3 Confidentiality Agreement (Pro-Recipient Oriented).doc</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- 15.3 Confidentiality Agreement (Pro-Recipient Oriented).doc</dc:title>
  <dc:subject/>
  <dc:creator>MD SHAJEDUL ISLAM</dc:creator>
  <cp:keywords/>
  <dc:description/>
  <cp:lastModifiedBy>MD SHAJEDUL ISLAM</cp:lastModifiedBy>
  <cp:revision>2</cp:revision>
  <dcterms:created xsi:type="dcterms:W3CDTF">2020-05-09T15:33:00Z</dcterms:created>
  <dcterms:modified xsi:type="dcterms:W3CDTF">2020-05-09T15:33:00Z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