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011F">
      <w:pPr>
        <w:pStyle w:val="BodyText"/>
        <w:kinsoku w:val="0"/>
        <w:overflowPunct w:val="0"/>
        <w:spacing w:before="57"/>
        <w:ind w:left="1999" w:right="2078"/>
        <w:jc w:val="center"/>
        <w:rPr>
          <w:sz w:val="36"/>
          <w:szCs w:val="36"/>
        </w:rPr>
      </w:pPr>
      <w:r>
        <w:rPr>
          <w:sz w:val="36"/>
          <w:szCs w:val="36"/>
          <w:u w:val="thick"/>
        </w:rPr>
        <w:t>Production Sheet</w:t>
      </w:r>
    </w:p>
    <w:p w:rsidR="00000000" w:rsidRDefault="00C7011F">
      <w:pPr>
        <w:pStyle w:val="BodyText"/>
        <w:kinsoku w:val="0"/>
        <w:overflowPunct w:val="0"/>
        <w:spacing w:before="185"/>
        <w:ind w:right="320"/>
      </w:pPr>
      <w:r>
        <w:t xml:space="preserve">Please fill out and return to Stage Crew Office </w:t>
      </w:r>
      <w:r>
        <w:rPr>
          <w:u w:val="thick"/>
        </w:rPr>
        <w:t xml:space="preserve">TWO </w:t>
      </w:r>
      <w:r>
        <w:t>weeks before your Dress Rehearsal.</w:t>
      </w:r>
    </w:p>
    <w:p w:rsidR="00000000" w:rsidRDefault="00C7011F">
      <w:pPr>
        <w:pStyle w:val="BodyText"/>
        <w:kinsoku w:val="0"/>
        <w:overflowPunct w:val="0"/>
        <w:ind w:right="977"/>
      </w:pPr>
      <w:r>
        <w:t>We cannot guarantee stage crew if your recital is held after classes have ended.</w:t>
      </w:r>
    </w:p>
    <w:p w:rsidR="00000000" w:rsidRDefault="00C7011F">
      <w:pPr>
        <w:pStyle w:val="BodyText"/>
        <w:kinsoku w:val="0"/>
        <w:overflowPunct w:val="0"/>
        <w:ind w:right="716"/>
      </w:pPr>
      <w:r>
        <w:t xml:space="preserve">You </w:t>
      </w:r>
      <w:r>
        <w:rPr>
          <w:u w:val="thick"/>
        </w:rPr>
        <w:t xml:space="preserve">WILL NOT </w:t>
      </w:r>
      <w:r>
        <w:t>have stage crew if your recital is held during/after Finals week.</w:t>
      </w:r>
    </w:p>
    <w:p w:rsidR="00000000" w:rsidRDefault="00C7011F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620"/>
        <w:gridCol w:w="721"/>
        <w:gridCol w:w="900"/>
        <w:gridCol w:w="108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Performer’s Name and Instrument:</w:t>
            </w:r>
            <w:bookmarkStart w:id="0" w:name="_GoBack"/>
            <w:bookmarkEnd w:id="0"/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Degree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Date of Event: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Time: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Date of Dress Rehearsal: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Time: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Harp/Harpsichord</w:t>
            </w:r>
          </w:p>
        </w:tc>
        <w:tc>
          <w:tcPr>
            <w:tcW w:w="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Location: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Piano: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Total Stands: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Total Chairs: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Other Instruments:</w:t>
            </w:r>
          </w:p>
        </w:tc>
      </w:tr>
    </w:tbl>
    <w:p w:rsidR="00000000" w:rsidRDefault="00C7011F">
      <w:pPr>
        <w:pStyle w:val="BodyText"/>
        <w:kinsoku w:val="0"/>
        <w:overflowPunct w:val="0"/>
        <w:spacing w:before="182" w:line="321" w:lineRule="exact"/>
        <w:ind w:left="2001" w:right="2076"/>
        <w:jc w:val="center"/>
        <w:rPr>
          <w:sz w:val="28"/>
          <w:szCs w:val="28"/>
        </w:rPr>
      </w:pPr>
      <w:r>
        <w:rPr>
          <w:sz w:val="28"/>
          <w:szCs w:val="28"/>
        </w:rPr>
        <w:t>Stage Setup</w:t>
      </w:r>
    </w:p>
    <w:p w:rsidR="00000000" w:rsidRDefault="00C7011F">
      <w:pPr>
        <w:pStyle w:val="BodyText"/>
        <w:kinsoku w:val="0"/>
        <w:overflowPunct w:val="0"/>
        <w:spacing w:line="275" w:lineRule="exact"/>
        <w:ind w:left="2001" w:right="2078"/>
        <w:jc w:val="center"/>
        <w:rPr>
          <w:sz w:val="24"/>
          <w:szCs w:val="24"/>
        </w:rPr>
      </w:pPr>
      <w:r>
        <w:rPr>
          <w:sz w:val="24"/>
          <w:szCs w:val="24"/>
        </w:rPr>
        <w:t>Draw a basic diagram of the setup for each piece.</w:t>
      </w:r>
    </w:p>
    <w:p w:rsidR="00000000" w:rsidRDefault="00C7011F">
      <w:pPr>
        <w:pStyle w:val="BodyText"/>
        <w:kinsoku w:val="0"/>
        <w:overflowPunct w:val="0"/>
        <w:spacing w:line="206" w:lineRule="exact"/>
        <w:ind w:left="1993" w:right="2078"/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If you need more space, use the back of the page.</w:t>
      </w:r>
    </w:p>
    <w:p w:rsidR="00000000" w:rsidRDefault="00C7011F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9"/>
        <w:gridCol w:w="29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spacing w:line="275" w:lineRule="exact"/>
              <w:rPr>
                <w:rFonts w:cs="Vrind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spacing w:line="275" w:lineRule="exact"/>
              <w:rPr>
                <w:rFonts w:cs="Vrind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spacing w:line="275" w:lineRule="exact"/>
              <w:rPr>
                <w:rFonts w:cs="Vrinda"/>
              </w:rPr>
            </w:pPr>
            <w:r>
              <w:rPr>
                <w:b/>
                <w:bCs/>
              </w:rPr>
              <w:t>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011F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6.</w:t>
            </w:r>
          </w:p>
        </w:tc>
      </w:tr>
    </w:tbl>
    <w:p w:rsidR="00C7011F" w:rsidRDefault="00C7011F"/>
    <w:sectPr w:rsidR="00C7011F">
      <w:type w:val="continuous"/>
      <w:pgSz w:w="12240" w:h="15840"/>
      <w:pgMar w:top="660" w:right="150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0B"/>
    <w:rsid w:val="00C7011F"/>
    <w:rsid w:val="00D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F021FB-7A81-44CF-ABB5-A5C4506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2020-05-15T15:20:00Z</dcterms:created>
  <dcterms:modified xsi:type="dcterms:W3CDTF">2020-05-15T15:20:00Z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