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hd w:fill="EDDFDA" w:val="clear"/>
        <w:spacing w:before="480" w:after="100"/>
        <w:jc w:val="center"/>
        <w:rPr>
          <w:lang w:eastAsia="zh-CN"/>
        </w:rPr>
      </w:pPr>
      <w:r>
        <w:rPr>
          <w:lang w:eastAsia="zh-CN"/>
        </w:rPr>
        <w:t>Training Evaluation Template</w:t>
      </w:r>
    </w:p>
    <w:tbl>
      <w:tblPr>
        <w:tblW w:w="7977" w:type="dxa"/>
        <w:jc w:val="left"/>
        <w:tblInd w:w="228" w:type="dxa"/>
        <w:tblBorders>
          <w:top w:val="single" w:sz="8" w:space="0" w:color="000001"/>
        </w:tblBorders>
        <w:tblCellMar>
          <w:top w:w="0" w:type="dxa"/>
          <w:left w:w="108" w:type="dxa"/>
          <w:bottom w:w="0" w:type="dxa"/>
          <w:right w:w="108" w:type="dxa"/>
        </w:tblCellMar>
      </w:tblPr>
      <w:tblGrid>
        <w:gridCol w:w="2714"/>
        <w:gridCol w:w="5263"/>
      </w:tblGrid>
      <w:tr>
        <w:trPr>
          <w:trHeight w:val="450" w:hRule="atLeast"/>
        </w:trPr>
        <w:tc>
          <w:tcPr>
            <w:tcW w:w="2714" w:type="dxa"/>
            <w:tcBorders>
              <w:top w:val="single" w:sz="8" w:space="0" w:color="000001"/>
            </w:tcBorders>
            <w:shd w:fill="C0C0C0" w:val="clear"/>
          </w:tcPr>
          <w:p>
            <w:pPr>
              <w:pStyle w:val="Normal"/>
              <w:spacing w:lineRule="auto" w:line="240" w:before="0" w:after="0"/>
              <w:rPr>
                <w:b/>
                <w:b/>
                <w:bCs/>
                <w:color w:val="000000"/>
                <w:lang w:eastAsia="zh-CN"/>
              </w:rPr>
            </w:pPr>
            <w:r>
              <w:rPr>
                <w:b/>
                <w:bCs/>
                <w:color w:val="000000"/>
                <w:lang w:eastAsia="zh-CN"/>
              </w:rPr>
              <w:t>Course Title:</w:t>
            </w:r>
          </w:p>
        </w:tc>
        <w:tc>
          <w:tcPr>
            <w:tcW w:w="5263" w:type="dxa"/>
            <w:tcBorders>
              <w:top w:val="single" w:sz="8" w:space="0" w:color="000001"/>
            </w:tcBorders>
            <w:shd w:fill="C0C0C0" w:val="clear"/>
          </w:tcPr>
          <w:p>
            <w:pPr>
              <w:pStyle w:val="Normal"/>
              <w:spacing w:lineRule="auto" w:line="240" w:before="0" w:after="0"/>
              <w:rPr>
                <w:color w:val="000000"/>
                <w:lang w:eastAsia="zh-CN"/>
              </w:rPr>
            </w:pPr>
            <w:r>
              <w:rPr>
                <w:color w:val="000000"/>
                <w:lang w:eastAsia="zh-CN"/>
              </w:rPr>
            </w:r>
          </w:p>
        </w:tc>
      </w:tr>
      <w:tr>
        <w:trPr/>
        <w:tc>
          <w:tcPr>
            <w:tcW w:w="2714" w:type="dxa"/>
            <w:tcBorders/>
            <w:shd w:fill="auto" w:val="clear"/>
          </w:tcPr>
          <w:p>
            <w:pPr>
              <w:pStyle w:val="Normal"/>
              <w:spacing w:lineRule="auto" w:line="240" w:before="0" w:after="0"/>
              <w:rPr>
                <w:b/>
                <w:b/>
                <w:bCs/>
                <w:color w:val="000000"/>
                <w:lang w:eastAsia="zh-CN"/>
              </w:rPr>
            </w:pPr>
            <w:r>
              <w:rPr>
                <w:b/>
                <w:bCs/>
                <w:color w:val="000000"/>
                <w:lang w:eastAsia="zh-CN"/>
              </w:rPr>
              <w:t>Course Instructor:</w:t>
            </w:r>
          </w:p>
        </w:tc>
        <w:tc>
          <w:tcPr>
            <w:tcW w:w="5263" w:type="dxa"/>
            <w:tcBorders/>
            <w:shd w:fill="auto" w:val="clear"/>
          </w:tcPr>
          <w:p>
            <w:pPr>
              <w:pStyle w:val="Normal"/>
              <w:spacing w:lineRule="auto" w:line="240" w:before="0" w:after="0"/>
              <w:rPr>
                <w:color w:val="000000"/>
                <w:lang w:eastAsia="zh-CN"/>
              </w:rPr>
            </w:pPr>
            <w:r>
              <w:rPr>
                <w:color w:val="000000"/>
                <w:lang w:eastAsia="zh-CN"/>
              </w:rPr>
            </w:r>
          </w:p>
        </w:tc>
      </w:tr>
      <w:tr>
        <w:trPr/>
        <w:tc>
          <w:tcPr>
            <w:tcW w:w="2714" w:type="dxa"/>
            <w:tcBorders>
              <w:bottom w:val="single" w:sz="8" w:space="0" w:color="000001"/>
              <w:insideH w:val="single" w:sz="8" w:space="0" w:color="000001"/>
            </w:tcBorders>
            <w:shd w:fill="auto" w:val="clear"/>
          </w:tcPr>
          <w:p>
            <w:pPr>
              <w:pStyle w:val="Normal"/>
              <w:spacing w:lineRule="auto" w:line="240" w:before="0" w:after="0"/>
              <w:rPr>
                <w:b/>
                <w:b/>
                <w:bCs/>
                <w:color w:val="000000"/>
                <w:lang w:eastAsia="zh-CN"/>
              </w:rPr>
            </w:pPr>
            <w:bookmarkStart w:id="0" w:name="_GoBack"/>
            <w:bookmarkEnd w:id="0"/>
            <w:r>
              <w:rPr>
                <w:b/>
                <w:bCs/>
                <w:color w:val="000000"/>
                <w:lang w:eastAsia="zh-CN"/>
              </w:rPr>
              <w:t>Date:</w:t>
            </w:r>
          </w:p>
        </w:tc>
        <w:tc>
          <w:tcPr>
            <w:tcW w:w="5263" w:type="dxa"/>
            <w:tcBorders>
              <w:bottom w:val="single" w:sz="8" w:space="0" w:color="000001"/>
              <w:insideH w:val="single" w:sz="8" w:space="0" w:color="000001"/>
            </w:tcBorders>
            <w:shd w:fill="auto" w:val="clear"/>
          </w:tcPr>
          <w:p>
            <w:pPr>
              <w:pStyle w:val="Normal"/>
              <w:spacing w:lineRule="auto" w:line="240" w:before="0" w:after="0"/>
              <w:rPr>
                <w:color w:val="000000"/>
                <w:lang w:eastAsia="zh-CN"/>
              </w:rPr>
            </w:pPr>
            <w:r>
              <w:rPr>
                <w:color w:val="000000"/>
                <w:lang w:eastAsia="zh-CN"/>
              </w:rPr>
            </w:r>
          </w:p>
        </w:tc>
      </w:tr>
    </w:tbl>
    <w:p>
      <w:pPr>
        <w:pStyle w:val="Normal"/>
        <w:rPr>
          <w:lang w:eastAsia="zh-CN"/>
        </w:rPr>
      </w:pPr>
      <w:r>
        <w:rPr>
          <w:lang w:eastAsia="zh-CN"/>
        </w:rPr>
      </w:r>
    </w:p>
    <w:p>
      <w:pPr>
        <w:pStyle w:val="Heading2"/>
        <w:numPr>
          <w:ilvl w:val="1"/>
          <w:numId w:val="1"/>
        </w:numPr>
        <w:ind w:left="144" w:right="0" w:hanging="0"/>
        <w:rPr>
          <w:lang w:eastAsia="zh-CN"/>
        </w:rPr>
      </w:pPr>
      <w:r>
        <w:rPr>
          <w:lang w:eastAsia="zh-CN"/>
        </w:rPr>
        <w:t>Course Objectives and Targets</w:t>
      </w:r>
    </w:p>
    <w:tbl>
      <w:tblPr>
        <w:tblW w:w="8279" w:type="dxa"/>
        <w:jc w:val="left"/>
        <w:tblInd w:w="243" w:type="dxa"/>
        <w:tblBorders>
          <w:bottom w:val="single" w:sz="4" w:space="0" w:color="FCECD5"/>
          <w:insideH w:val="single" w:sz="4" w:space="0" w:color="FCECD5"/>
        </w:tblBorders>
        <w:tblCellMar>
          <w:top w:w="0" w:type="dxa"/>
          <w:left w:w="108" w:type="dxa"/>
          <w:bottom w:w="0" w:type="dxa"/>
          <w:right w:w="108" w:type="dxa"/>
        </w:tblCellMar>
      </w:tblPr>
      <w:tblGrid>
        <w:gridCol w:w="8279"/>
      </w:tblGrid>
      <w:tr>
        <w:trPr/>
        <w:tc>
          <w:tcPr>
            <w:tcW w:w="8279" w:type="dxa"/>
            <w:tcBorders>
              <w:bottom w:val="single" w:sz="4" w:space="0" w:color="FCECD5"/>
              <w:insideH w:val="single" w:sz="4" w:space="0" w:color="FCECD5"/>
            </w:tcBorders>
            <w:shd w:fill="auto" w:val="clear"/>
          </w:tcPr>
          <w:p>
            <w:pPr>
              <w:pStyle w:val="Normal"/>
              <w:rPr>
                <w:lang w:eastAsia="zh-CN"/>
              </w:rPr>
            </w:pPr>
            <w:r>
              <w:rPr>
                <w:lang w:eastAsia="zh-CN"/>
              </w:rPr>
            </w:r>
          </w:p>
        </w:tc>
      </w:tr>
      <w:tr>
        <w:trPr/>
        <w:tc>
          <w:tcPr>
            <w:tcW w:w="8279" w:type="dxa"/>
            <w:tcBorders>
              <w:top w:val="single" w:sz="4" w:space="0" w:color="FCECD5"/>
              <w:bottom w:val="single" w:sz="4" w:space="0" w:color="FCECD5"/>
              <w:insideH w:val="single" w:sz="4" w:space="0" w:color="FCECD5"/>
            </w:tcBorders>
            <w:shd w:fill="auto" w:val="clear"/>
          </w:tcPr>
          <w:p>
            <w:pPr>
              <w:pStyle w:val="Normal"/>
              <w:rPr>
                <w:lang w:eastAsia="zh-CN"/>
              </w:rPr>
            </w:pPr>
            <w:r>
              <w:rPr>
                <w:lang w:eastAsia="zh-CN"/>
              </w:rPr>
            </w:r>
          </w:p>
        </w:tc>
      </w:tr>
    </w:tbl>
    <w:p>
      <w:pPr>
        <w:pStyle w:val="Normal"/>
        <w:rPr>
          <w:lang w:eastAsia="zh-CN"/>
        </w:rPr>
      </w:pPr>
      <w:r>
        <w:rPr>
          <w:lang w:eastAsia="zh-CN"/>
        </w:rPr>
      </w:r>
    </w:p>
    <w:p>
      <w:pPr>
        <w:pStyle w:val="Heading2"/>
        <w:numPr>
          <w:ilvl w:val="1"/>
          <w:numId w:val="1"/>
        </w:numPr>
        <w:ind w:left="144" w:right="0" w:hanging="0"/>
        <w:rPr>
          <w:lang w:eastAsia="zh-CN"/>
        </w:rPr>
      </w:pPr>
      <w:r>
        <w:rPr>
          <w:lang w:eastAsia="zh-CN"/>
        </w:rPr>
        <w:t>Training Presentation and Delivery Methods</w:t>
      </w:r>
    </w:p>
    <w:tbl>
      <w:tblPr>
        <w:tblW w:w="8204" w:type="dxa"/>
        <w:jc w:val="left"/>
        <w:tblInd w:w="318" w:type="dxa"/>
        <w:tblBorders>
          <w:bottom w:val="single" w:sz="4" w:space="0" w:color="FCECD5"/>
          <w:insideH w:val="single" w:sz="4" w:space="0" w:color="FCECD5"/>
        </w:tblBorders>
        <w:tblCellMar>
          <w:top w:w="0" w:type="dxa"/>
          <w:left w:w="108" w:type="dxa"/>
          <w:bottom w:w="0" w:type="dxa"/>
          <w:right w:w="108" w:type="dxa"/>
        </w:tblCellMar>
      </w:tblPr>
      <w:tblGrid>
        <w:gridCol w:w="8204"/>
      </w:tblGrid>
      <w:tr>
        <w:trPr/>
        <w:tc>
          <w:tcPr>
            <w:tcW w:w="8204" w:type="dxa"/>
            <w:tcBorders>
              <w:bottom w:val="single" w:sz="4" w:space="0" w:color="FCECD5"/>
              <w:insideH w:val="single" w:sz="4" w:space="0" w:color="FCECD5"/>
            </w:tcBorders>
            <w:shd w:fill="auto" w:val="clear"/>
          </w:tcPr>
          <w:p>
            <w:pPr>
              <w:pStyle w:val="Normal"/>
              <w:rPr>
                <w:lang w:eastAsia="zh-CN"/>
              </w:rPr>
            </w:pPr>
            <w:r>
              <w:rPr>
                <w:lang w:eastAsia="zh-CN"/>
              </w:rPr>
            </w:r>
          </w:p>
        </w:tc>
      </w:tr>
      <w:tr>
        <w:trPr/>
        <w:tc>
          <w:tcPr>
            <w:tcW w:w="8204" w:type="dxa"/>
            <w:tcBorders>
              <w:top w:val="single" w:sz="4" w:space="0" w:color="FCECD5"/>
              <w:bottom w:val="single" w:sz="4" w:space="0" w:color="FCECD5"/>
              <w:insideH w:val="single" w:sz="4" w:space="0" w:color="FCECD5"/>
            </w:tcBorders>
            <w:shd w:fill="auto" w:val="clear"/>
          </w:tcPr>
          <w:p>
            <w:pPr>
              <w:pStyle w:val="Normal"/>
              <w:rPr>
                <w:lang w:eastAsia="zh-CN"/>
              </w:rPr>
            </w:pPr>
            <w:r>
              <w:rPr>
                <w:lang w:eastAsia="zh-CN"/>
              </w:rPr>
            </w:r>
          </w:p>
        </w:tc>
      </w:tr>
    </w:tbl>
    <w:p>
      <w:pPr>
        <w:pStyle w:val="Normal"/>
        <w:rPr>
          <w:lang w:eastAsia="zh-CN"/>
        </w:rPr>
      </w:pPr>
      <w:r>
        <w:rPr>
          <w:lang w:eastAsia="zh-CN"/>
        </w:rPr>
      </w:r>
    </w:p>
    <w:p>
      <w:pPr>
        <w:pStyle w:val="Heading2"/>
        <w:numPr>
          <w:ilvl w:val="1"/>
          <w:numId w:val="1"/>
        </w:numPr>
        <w:ind w:left="144" w:right="0" w:hanging="0"/>
        <w:rPr>
          <w:lang w:eastAsia="zh-CN"/>
        </w:rPr>
      </w:pPr>
      <w:r>
        <w:rPr>
          <w:lang w:eastAsia="zh-CN"/>
        </w:rPr>
        <w:t xml:space="preserve">Training Material </w:t>
      </w:r>
    </w:p>
    <w:tbl>
      <w:tblPr>
        <w:tblW w:w="8159" w:type="dxa"/>
        <w:jc w:val="left"/>
        <w:tblInd w:w="363" w:type="dxa"/>
        <w:tblBorders>
          <w:bottom w:val="single" w:sz="4" w:space="0" w:color="FCECD5"/>
          <w:insideH w:val="single" w:sz="4" w:space="0" w:color="FCECD5"/>
        </w:tblBorders>
        <w:tblCellMar>
          <w:top w:w="0" w:type="dxa"/>
          <w:left w:w="108" w:type="dxa"/>
          <w:bottom w:w="0" w:type="dxa"/>
          <w:right w:w="108" w:type="dxa"/>
        </w:tblCellMar>
      </w:tblPr>
      <w:tblGrid>
        <w:gridCol w:w="8159"/>
      </w:tblGrid>
      <w:tr>
        <w:trPr/>
        <w:tc>
          <w:tcPr>
            <w:tcW w:w="8159" w:type="dxa"/>
            <w:tcBorders>
              <w:bottom w:val="single" w:sz="4" w:space="0" w:color="FCECD5"/>
              <w:insideH w:val="single" w:sz="4" w:space="0" w:color="FCECD5"/>
            </w:tcBorders>
            <w:shd w:fill="auto" w:val="clear"/>
          </w:tcPr>
          <w:p>
            <w:pPr>
              <w:pStyle w:val="Normal"/>
              <w:rPr>
                <w:lang w:eastAsia="zh-CN"/>
              </w:rPr>
            </w:pPr>
            <w:r>
              <w:rPr>
                <w:lang w:eastAsia="zh-CN"/>
              </w:rPr>
            </w:r>
          </w:p>
        </w:tc>
      </w:tr>
      <w:tr>
        <w:trPr/>
        <w:tc>
          <w:tcPr>
            <w:tcW w:w="8159" w:type="dxa"/>
            <w:tcBorders>
              <w:top w:val="single" w:sz="4" w:space="0" w:color="FCECD5"/>
              <w:bottom w:val="single" w:sz="4" w:space="0" w:color="FCECD5"/>
              <w:insideH w:val="single" w:sz="4" w:space="0" w:color="FCECD5"/>
            </w:tcBorders>
            <w:shd w:fill="auto" w:val="clear"/>
          </w:tcPr>
          <w:p>
            <w:pPr>
              <w:pStyle w:val="Normal"/>
              <w:rPr>
                <w:lang w:eastAsia="zh-CN"/>
              </w:rPr>
            </w:pPr>
            <w:r>
              <w:rPr>
                <w:lang w:eastAsia="zh-CN"/>
              </w:rPr>
            </w:r>
          </w:p>
        </w:tc>
      </w:tr>
    </w:tbl>
    <w:p>
      <w:pPr>
        <w:pStyle w:val="Normal"/>
        <w:rPr>
          <w:lang w:eastAsia="zh-CN"/>
        </w:rPr>
      </w:pPr>
      <w:r>
        <w:rPr>
          <w:lang w:eastAsia="zh-CN"/>
        </w:rPr>
      </w:r>
    </w:p>
    <w:p>
      <w:pPr>
        <w:pStyle w:val="Heading2"/>
        <w:numPr>
          <w:ilvl w:val="1"/>
          <w:numId w:val="1"/>
        </w:numPr>
        <w:ind w:left="144" w:right="0" w:hanging="0"/>
        <w:rPr>
          <w:lang w:eastAsia="zh-CN"/>
        </w:rPr>
      </w:pPr>
      <w:r>
        <w:rPr>
          <w:lang w:eastAsia="zh-CN"/>
        </w:rPr>
        <w:t>Comments</w:t>
      </w:r>
    </w:p>
    <w:tbl>
      <w:tblPr>
        <w:tblW w:w="7995" w:type="dxa"/>
        <w:jc w:val="left"/>
        <w:tblInd w:w="318" w:type="dxa"/>
        <w:tblBorders>
          <w:bottom w:val="single" w:sz="4" w:space="0" w:color="FCECD5"/>
          <w:insideH w:val="single" w:sz="4" w:space="0" w:color="FCECD5"/>
        </w:tblBorders>
        <w:tblCellMar>
          <w:top w:w="0" w:type="dxa"/>
          <w:left w:w="108" w:type="dxa"/>
          <w:bottom w:w="0" w:type="dxa"/>
          <w:right w:w="108" w:type="dxa"/>
        </w:tblCellMar>
      </w:tblPr>
      <w:tblGrid>
        <w:gridCol w:w="7995"/>
      </w:tblGrid>
      <w:tr>
        <w:trPr/>
        <w:tc>
          <w:tcPr>
            <w:tcW w:w="7995" w:type="dxa"/>
            <w:tcBorders>
              <w:bottom w:val="single" w:sz="4" w:space="0" w:color="FCECD5"/>
              <w:insideH w:val="single" w:sz="4" w:space="0" w:color="FCECD5"/>
            </w:tcBorders>
            <w:shd w:fill="auto" w:val="clear"/>
          </w:tcPr>
          <w:p>
            <w:pPr>
              <w:pStyle w:val="Normal"/>
              <w:rPr>
                <w:lang w:eastAsia="zh-CN"/>
              </w:rPr>
            </w:pPr>
            <w:r>
              <w:rPr>
                <w:lang w:eastAsia="zh-CN"/>
              </w:rPr>
            </w:r>
          </w:p>
        </w:tc>
      </w:tr>
      <w:tr>
        <w:trPr/>
        <w:tc>
          <w:tcPr>
            <w:tcW w:w="7995" w:type="dxa"/>
            <w:tcBorders>
              <w:top w:val="single" w:sz="4" w:space="0" w:color="FCECD5"/>
              <w:bottom w:val="single" w:sz="4" w:space="0" w:color="FCECD5"/>
              <w:insideH w:val="single" w:sz="4" w:space="0" w:color="FCECD5"/>
            </w:tcBorders>
            <w:shd w:fill="auto" w:val="clear"/>
          </w:tcPr>
          <w:p>
            <w:pPr>
              <w:pStyle w:val="Normal"/>
              <w:rPr>
                <w:lang w:eastAsia="zh-CN"/>
              </w:rPr>
            </w:pPr>
            <w:r>
              <w:rPr>
                <w:lang w:eastAsia="zh-CN"/>
              </w:rPr>
            </w:r>
          </w:p>
        </w:tc>
      </w:tr>
    </w:tbl>
    <w:p>
      <w:pPr>
        <w:pStyle w:val="Normal"/>
        <w:rPr>
          <w:lang w:eastAsia="zh-CN"/>
        </w:rPr>
      </w:pPr>
      <w:r>
        <w:rPr>
          <w:lang w:eastAsia="zh-CN"/>
        </w:rPr>
      </w:r>
    </w:p>
    <w:p>
      <w:pPr>
        <w:pStyle w:val="Normal"/>
        <w:rPr>
          <w:lang w:eastAsia="zh-CN"/>
        </w:rPr>
      </w:pPr>
      <w:r>
        <w:rPr>
          <w:lang w:eastAsia="zh-CN"/>
        </w:rPr>
      </w:r>
    </w:p>
    <w:tbl>
      <w:tblPr>
        <w:tblW w:w="8219" w:type="dxa"/>
        <w:jc w:val="left"/>
        <w:tblInd w:w="303" w:type="dxa"/>
        <w:tblBorders>
          <w:top w:val="single" w:sz="8" w:space="0" w:color="000001"/>
        </w:tblBorders>
        <w:tblCellMar>
          <w:top w:w="0" w:type="dxa"/>
          <w:left w:w="108" w:type="dxa"/>
          <w:bottom w:w="0" w:type="dxa"/>
          <w:right w:w="108" w:type="dxa"/>
        </w:tblCellMar>
      </w:tblPr>
      <w:tblGrid>
        <w:gridCol w:w="2639"/>
        <w:gridCol w:w="5580"/>
      </w:tblGrid>
      <w:tr>
        <w:trPr/>
        <w:tc>
          <w:tcPr>
            <w:tcW w:w="2639" w:type="dxa"/>
            <w:tcBorders>
              <w:top w:val="single" w:sz="8" w:space="0" w:color="000001"/>
            </w:tcBorders>
            <w:shd w:fill="C0C0C0" w:val="clear"/>
          </w:tcPr>
          <w:p>
            <w:pPr>
              <w:pStyle w:val="Normal"/>
              <w:spacing w:lineRule="auto" w:line="240" w:before="0" w:after="0"/>
              <w:rPr>
                <w:b/>
                <w:b/>
                <w:bCs/>
                <w:color w:val="000000"/>
                <w:lang w:eastAsia="zh-CN"/>
              </w:rPr>
            </w:pPr>
            <w:r>
              <w:rPr>
                <w:b/>
                <w:bCs/>
                <w:color w:val="000000"/>
                <w:lang w:eastAsia="zh-CN"/>
              </w:rPr>
              <w:t>Instructor Signature:</w:t>
            </w:r>
          </w:p>
        </w:tc>
        <w:tc>
          <w:tcPr>
            <w:tcW w:w="5580" w:type="dxa"/>
            <w:tcBorders>
              <w:top w:val="single" w:sz="8" w:space="0" w:color="000001"/>
            </w:tcBorders>
            <w:shd w:fill="C0C0C0" w:val="clear"/>
          </w:tcPr>
          <w:p>
            <w:pPr>
              <w:pStyle w:val="Normal"/>
              <w:spacing w:lineRule="auto" w:line="240" w:before="0" w:after="0"/>
              <w:rPr>
                <w:color w:val="000000"/>
                <w:lang w:eastAsia="zh-CN"/>
              </w:rPr>
            </w:pPr>
            <w:r>
              <w:rPr>
                <w:color w:val="000000"/>
                <w:lang w:eastAsia="zh-CN"/>
              </w:rPr>
            </w:r>
          </w:p>
        </w:tc>
      </w:tr>
      <w:tr>
        <w:trPr/>
        <w:tc>
          <w:tcPr>
            <w:tcW w:w="2639" w:type="dxa"/>
            <w:tcBorders>
              <w:bottom w:val="single" w:sz="8" w:space="0" w:color="000001"/>
              <w:insideH w:val="single" w:sz="8" w:space="0" w:color="000001"/>
            </w:tcBorders>
            <w:shd w:fill="auto" w:val="clear"/>
          </w:tcPr>
          <w:p>
            <w:pPr>
              <w:pStyle w:val="Normal"/>
              <w:spacing w:lineRule="auto" w:line="240" w:before="0" w:after="0"/>
              <w:rPr>
                <w:b/>
                <w:b/>
                <w:bCs/>
                <w:color w:val="000000"/>
                <w:lang w:eastAsia="zh-CN"/>
              </w:rPr>
            </w:pPr>
            <w:r>
              <w:rPr>
                <w:b/>
                <w:bCs/>
                <w:color w:val="000000"/>
                <w:lang w:eastAsia="zh-CN"/>
              </w:rPr>
              <w:t>Evaluator Signature:</w:t>
            </w:r>
          </w:p>
        </w:tc>
        <w:tc>
          <w:tcPr>
            <w:tcW w:w="5580" w:type="dxa"/>
            <w:tcBorders>
              <w:bottom w:val="single" w:sz="8" w:space="0" w:color="000001"/>
              <w:insideH w:val="single" w:sz="8" w:space="0" w:color="000001"/>
            </w:tcBorders>
            <w:shd w:fill="auto" w:val="clear"/>
          </w:tcPr>
          <w:p>
            <w:pPr>
              <w:pStyle w:val="Normal"/>
              <w:spacing w:lineRule="auto" w:line="240" w:before="0" w:after="0"/>
              <w:rPr>
                <w:color w:val="000000"/>
                <w:lang w:eastAsia="zh-CN"/>
              </w:rPr>
            </w:pPr>
            <w:r>
              <w:rPr>
                <w:color w:val="000000"/>
                <w:lang w:eastAsia="zh-CN"/>
              </w:rPr>
            </w:r>
          </w:p>
        </w:tc>
      </w:tr>
    </w:tbl>
    <w:p>
      <w:pPr>
        <w:pStyle w:val="Normal"/>
        <w:rPr/>
      </w:pPr>
      <w:r>
        <w:rPr/>
      </w:r>
    </w:p>
    <w:sectPr>
      <w:type w:val="nextPage"/>
      <w:pgSz w:w="11906" w:h="16838"/>
      <w:pgMar w:left="1800" w:right="1800" w:header="0" w:top="1440" w:footer="0" w:bottom="1440" w:gutter="0"/>
      <w:pgNumType w:fmt="decimal"/>
      <w:formProt w:val="false"/>
      <w:textDirection w:val="lrTb"/>
      <w:docGrid w:type="lines" w:linePitch="31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Lucida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宋体" w:cs="Lucida Sans"/>
      <w:i/>
      <w:iCs/>
      <w:color w:val="auto"/>
      <w:sz w:val="20"/>
      <w:szCs w:val="20"/>
      <w:lang w:val="en-US" w:eastAsia="zh-CN" w:bidi="hi-IN"/>
    </w:rPr>
  </w:style>
  <w:style w:type="paragraph" w:styleId="Heading1">
    <w:name w:val="Heading 1"/>
    <w:basedOn w:val="Normal"/>
    <w:next w:val="TextBody"/>
    <w:qFormat/>
    <w:pPr>
      <w:numPr>
        <w:ilvl w:val="0"/>
        <w:numId w:val="0"/>
      </w:numPr>
      <w:pBdr>
        <w:top w:val="single" w:sz="8" w:space="0" w:color="A5644E"/>
        <w:left w:val="single" w:sz="8" w:space="0" w:color="A5644E"/>
        <w:bottom w:val="single" w:sz="8" w:space="0" w:color="A5644E"/>
        <w:right w:val="single" w:sz="8" w:space="0" w:color="A5644E"/>
      </w:pBdr>
      <w:shd w:fill="EDDFDA" w:val="clear"/>
      <w:spacing w:lineRule="auto" w:line="268" w:before="480" w:after="100"/>
      <w:outlineLvl w:val="0"/>
    </w:pPr>
    <w:rPr>
      <w:rFonts w:ascii="Cambria" w:hAnsi="Cambria"/>
      <w:b/>
      <w:bCs/>
      <w:color w:val="523127"/>
      <w:sz w:val="22"/>
      <w:szCs w:val="22"/>
    </w:rPr>
  </w:style>
  <w:style w:type="paragraph" w:styleId="Heading2">
    <w:name w:val="Heading 2"/>
    <w:basedOn w:val="Normal"/>
    <w:next w:val="TextBody"/>
    <w:qFormat/>
    <w:pPr>
      <w:numPr>
        <w:ilvl w:val="1"/>
        <w:numId w:val="1"/>
      </w:numPr>
      <w:pBdr>
        <w:top w:val="single" w:sz="4" w:space="0" w:color="A5644E"/>
        <w:left w:val="single" w:sz="48" w:space="2" w:color="A5644E"/>
        <w:bottom w:val="single" w:sz="4" w:space="0" w:color="A5644E"/>
        <w:right w:val="single" w:sz="4" w:space="4" w:color="A5644E"/>
      </w:pBdr>
      <w:spacing w:lineRule="auto" w:line="268" w:before="200" w:after="100"/>
      <w:ind w:left="144" w:right="0" w:hanging="0"/>
      <w:outlineLvl w:val="1"/>
    </w:pPr>
    <w:rPr>
      <w:rFonts w:ascii="Cambria" w:hAnsi="Cambria"/>
      <w:b/>
      <w:bCs/>
      <w:color w:val="7B4A3A"/>
      <w:sz w:val="22"/>
      <w:szCs w:val="22"/>
    </w:rPr>
  </w:style>
  <w:style w:type="paragraph" w:styleId="Heading3">
    <w:name w:val="Heading 3"/>
    <w:basedOn w:val="Normal"/>
    <w:next w:val="TextBody"/>
    <w:qFormat/>
    <w:pPr>
      <w:numPr>
        <w:ilvl w:val="2"/>
        <w:numId w:val="1"/>
      </w:numPr>
      <w:pBdr>
        <w:left w:val="single" w:sz="48" w:space="2" w:color="A5644E"/>
        <w:bottom w:val="single" w:sz="4" w:space="0" w:color="A5644E"/>
      </w:pBdr>
      <w:spacing w:lineRule="auto" w:line="240" w:before="200" w:after="100"/>
      <w:ind w:left="144" w:right="0" w:hanging="0"/>
      <w:outlineLvl w:val="2"/>
    </w:pPr>
    <w:rPr>
      <w:rFonts w:ascii="Cambria" w:hAnsi="Cambria"/>
      <w:b/>
      <w:bCs/>
      <w:color w:val="7B4A3A"/>
      <w:sz w:val="22"/>
      <w:szCs w:val="22"/>
    </w:rPr>
  </w:style>
  <w:style w:type="paragraph" w:styleId="Heading4">
    <w:name w:val="Heading 4"/>
    <w:basedOn w:val="Normal"/>
    <w:next w:val="TextBody"/>
    <w:qFormat/>
    <w:pPr>
      <w:numPr>
        <w:ilvl w:val="3"/>
        <w:numId w:val="1"/>
      </w:numPr>
      <w:pBdr>
        <w:left w:val="single" w:sz="4" w:space="2" w:color="A5644E"/>
        <w:bottom w:val="single" w:sz="4" w:space="2" w:color="A5644E"/>
      </w:pBdr>
      <w:spacing w:lineRule="auto" w:line="240" w:before="200" w:after="100"/>
      <w:ind w:left="86" w:right="0" w:hanging="0"/>
      <w:outlineLvl w:val="3"/>
    </w:pPr>
    <w:rPr>
      <w:rFonts w:ascii="Cambria" w:hAnsi="Cambria"/>
      <w:b/>
      <w:bCs/>
      <w:color w:val="7B4A3A"/>
      <w:sz w:val="22"/>
      <w:szCs w:val="22"/>
    </w:rPr>
  </w:style>
  <w:style w:type="paragraph" w:styleId="Heading5">
    <w:name w:val="Heading 5"/>
    <w:basedOn w:val="Normal"/>
    <w:next w:val="TextBody"/>
    <w:qFormat/>
    <w:pPr>
      <w:numPr>
        <w:ilvl w:val="4"/>
        <w:numId w:val="1"/>
      </w:numPr>
      <w:pBdr>
        <w:left w:val="single" w:sz="4" w:space="2" w:color="A5644E"/>
        <w:bottom w:val="single" w:sz="4" w:space="2" w:color="A5644E"/>
      </w:pBdr>
      <w:spacing w:lineRule="auto" w:line="240" w:before="200" w:after="100"/>
      <w:ind w:left="86" w:right="0" w:hanging="0"/>
      <w:outlineLvl w:val="4"/>
    </w:pPr>
    <w:rPr>
      <w:rFonts w:ascii="Cambria" w:hAnsi="Cambria"/>
      <w:b/>
      <w:bCs/>
      <w:color w:val="7B4A3A"/>
      <w:sz w:val="22"/>
      <w:szCs w:val="22"/>
    </w:rPr>
  </w:style>
  <w:style w:type="paragraph" w:styleId="Heading6">
    <w:name w:val="Heading 6"/>
    <w:basedOn w:val="Normal"/>
    <w:next w:val="TextBody"/>
    <w:qFormat/>
    <w:pPr>
      <w:numPr>
        <w:ilvl w:val="5"/>
        <w:numId w:val="1"/>
      </w:numPr>
      <w:pBdr>
        <w:bottom w:val="single" w:sz="4" w:space="2" w:color="DCBFB6"/>
      </w:pBdr>
      <w:spacing w:lineRule="auto" w:line="240" w:before="200" w:after="100"/>
      <w:outlineLvl w:val="5"/>
    </w:pPr>
    <w:rPr>
      <w:rFonts w:ascii="Cambria" w:hAnsi="Cambria"/>
      <w:color w:val="7B4A3A"/>
      <w:sz w:val="22"/>
      <w:szCs w:val="22"/>
    </w:rPr>
  </w:style>
  <w:style w:type="paragraph" w:styleId="Heading7">
    <w:name w:val="Heading 7"/>
    <w:basedOn w:val="Normal"/>
    <w:next w:val="TextBody"/>
    <w:qFormat/>
    <w:pPr>
      <w:numPr>
        <w:ilvl w:val="6"/>
        <w:numId w:val="1"/>
      </w:numPr>
      <w:pBdr>
        <w:bottom w:val="single" w:sz="4" w:space="2" w:color="CBA092"/>
      </w:pBdr>
      <w:spacing w:lineRule="auto" w:line="240" w:before="200" w:after="100"/>
      <w:outlineLvl w:val="6"/>
    </w:pPr>
    <w:rPr>
      <w:rFonts w:ascii="Cambria" w:hAnsi="Cambria"/>
      <w:color w:val="7B4A3A"/>
      <w:sz w:val="22"/>
      <w:szCs w:val="22"/>
    </w:rPr>
  </w:style>
  <w:style w:type="paragraph" w:styleId="Heading8">
    <w:name w:val="Heading 8"/>
    <w:basedOn w:val="Normal"/>
    <w:next w:val="TextBody"/>
    <w:qFormat/>
    <w:pPr>
      <w:numPr>
        <w:ilvl w:val="7"/>
        <w:numId w:val="1"/>
      </w:numPr>
      <w:spacing w:lineRule="auto" w:line="240" w:before="200" w:after="100"/>
      <w:outlineLvl w:val="7"/>
    </w:pPr>
    <w:rPr>
      <w:rFonts w:ascii="Cambria" w:hAnsi="Cambria"/>
      <w:color w:val="A5644E"/>
      <w:sz w:val="22"/>
      <w:szCs w:val="22"/>
    </w:rPr>
  </w:style>
  <w:style w:type="paragraph" w:styleId="Heading9">
    <w:name w:val="Heading 9"/>
    <w:basedOn w:val="Normal"/>
    <w:next w:val="TextBody"/>
    <w:qFormat/>
    <w:pPr>
      <w:numPr>
        <w:ilvl w:val="8"/>
        <w:numId w:val="1"/>
      </w:numPr>
      <w:spacing w:lineRule="auto" w:line="240" w:before="200" w:after="100"/>
      <w:outlineLvl w:val="8"/>
    </w:pPr>
    <w:rPr>
      <w:rFonts w:ascii="Cambria" w:hAnsi="Cambria"/>
      <w:color w:val="A5644E"/>
    </w:rPr>
  </w:style>
  <w:style w:type="character" w:styleId="DefaultParagraphFont">
    <w:name w:val="Default Paragraph Font"/>
    <w:qFormat/>
    <w:rPr/>
  </w:style>
  <w:style w:type="character" w:styleId="2Char">
    <w:name w:val="标题 2 Char"/>
    <w:basedOn w:val="DefaultParagraphFont"/>
    <w:qFormat/>
    <w:rPr>
      <w:rFonts w:ascii="Cambria" w:hAnsi="Cambria"/>
      <w:b/>
      <w:bCs/>
      <w:i/>
      <w:iCs/>
      <w:color w:val="7B4A3A"/>
    </w:rPr>
  </w:style>
  <w:style w:type="character" w:styleId="1Char">
    <w:name w:val="标题 1 Char"/>
    <w:basedOn w:val="DefaultParagraphFont"/>
    <w:qFormat/>
    <w:rPr>
      <w:rFonts w:ascii="Cambria" w:hAnsi="Cambria"/>
      <w:b/>
      <w:bCs/>
      <w:i/>
      <w:iCs/>
      <w:color w:val="523127"/>
    </w:rPr>
  </w:style>
  <w:style w:type="character" w:styleId="3Char">
    <w:name w:val="标题 3 Char"/>
    <w:basedOn w:val="DefaultParagraphFont"/>
    <w:qFormat/>
    <w:rPr>
      <w:rFonts w:ascii="Cambria" w:hAnsi="Cambria"/>
      <w:b/>
      <w:bCs/>
      <w:i/>
      <w:iCs/>
      <w:color w:val="7B4A3A"/>
    </w:rPr>
  </w:style>
  <w:style w:type="character" w:styleId="4Char">
    <w:name w:val="标题 4 Char"/>
    <w:basedOn w:val="DefaultParagraphFont"/>
    <w:qFormat/>
    <w:rPr>
      <w:rFonts w:ascii="Cambria" w:hAnsi="Cambria"/>
      <w:b/>
      <w:bCs/>
      <w:i/>
      <w:iCs/>
      <w:color w:val="7B4A3A"/>
    </w:rPr>
  </w:style>
  <w:style w:type="character" w:styleId="5Char">
    <w:name w:val="标题 5 Char"/>
    <w:basedOn w:val="DefaultParagraphFont"/>
    <w:qFormat/>
    <w:rPr>
      <w:rFonts w:ascii="Cambria" w:hAnsi="Cambria"/>
      <w:b/>
      <w:bCs/>
      <w:i/>
      <w:iCs/>
      <w:color w:val="7B4A3A"/>
    </w:rPr>
  </w:style>
  <w:style w:type="character" w:styleId="6Char">
    <w:name w:val="标题 6 Char"/>
    <w:basedOn w:val="DefaultParagraphFont"/>
    <w:qFormat/>
    <w:rPr>
      <w:rFonts w:ascii="Cambria" w:hAnsi="Cambria"/>
      <w:i/>
      <w:iCs/>
      <w:color w:val="7B4A3A"/>
    </w:rPr>
  </w:style>
  <w:style w:type="character" w:styleId="7Char">
    <w:name w:val="标题 7 Char"/>
    <w:basedOn w:val="DefaultParagraphFont"/>
    <w:qFormat/>
    <w:rPr>
      <w:rFonts w:ascii="Cambria" w:hAnsi="Cambria"/>
      <w:i/>
      <w:iCs/>
      <w:color w:val="7B4A3A"/>
    </w:rPr>
  </w:style>
  <w:style w:type="character" w:styleId="8Char">
    <w:name w:val="标题 8 Char"/>
    <w:basedOn w:val="DefaultParagraphFont"/>
    <w:qFormat/>
    <w:rPr>
      <w:rFonts w:ascii="Cambria" w:hAnsi="Cambria"/>
      <w:i/>
      <w:iCs/>
      <w:color w:val="A5644E"/>
    </w:rPr>
  </w:style>
  <w:style w:type="character" w:styleId="9Char">
    <w:name w:val="标题 9 Char"/>
    <w:basedOn w:val="DefaultParagraphFont"/>
    <w:qFormat/>
    <w:rPr>
      <w:rFonts w:ascii="Cambria" w:hAnsi="Cambria"/>
      <w:i/>
      <w:iCs/>
      <w:color w:val="A5644E"/>
      <w:sz w:val="20"/>
      <w:szCs w:val="20"/>
    </w:rPr>
  </w:style>
  <w:style w:type="character" w:styleId="Char">
    <w:name w:val="标题 Char"/>
    <w:basedOn w:val="DefaultParagraphFont"/>
    <w:qFormat/>
    <w:rPr>
      <w:rFonts w:ascii="Cambria" w:hAnsi="Cambria"/>
      <w:i/>
      <w:iCs/>
      <w:color w:val="FFFFFF"/>
      <w:spacing w:val="10"/>
      <w:sz w:val="48"/>
      <w:szCs w:val="48"/>
    </w:rPr>
  </w:style>
  <w:style w:type="character" w:styleId="Char1">
    <w:name w:val="副标题 Char"/>
    <w:basedOn w:val="DefaultParagraphFont"/>
    <w:qFormat/>
    <w:rPr>
      <w:rFonts w:ascii="Cambria" w:hAnsi="Cambria"/>
      <w:i/>
      <w:iCs/>
      <w:color w:val="523127"/>
      <w:sz w:val="24"/>
      <w:szCs w:val="24"/>
    </w:rPr>
  </w:style>
  <w:style w:type="character" w:styleId="StrongEmphasis">
    <w:name w:val="Strong Emphasis"/>
    <w:qFormat/>
    <w:rPr>
      <w:b/>
      <w:bCs/>
      <w:spacing w:val="0"/>
    </w:rPr>
  </w:style>
  <w:style w:type="character" w:styleId="Emphasis">
    <w:name w:val="Emphasis"/>
    <w:qFormat/>
    <w:rPr>
      <w:rFonts w:ascii="Cambria" w:hAnsi="Cambria"/>
      <w:b/>
      <w:bCs/>
      <w:i/>
      <w:iCs/>
      <w:color w:val="A5644E"/>
    </w:rPr>
  </w:style>
  <w:style w:type="character" w:styleId="Char2">
    <w:name w:val="引用 Char"/>
    <w:basedOn w:val="DefaultParagraphFont"/>
    <w:qFormat/>
    <w:rPr>
      <w:color w:val="7B4A3A"/>
      <w:sz w:val="20"/>
      <w:szCs w:val="20"/>
    </w:rPr>
  </w:style>
  <w:style w:type="character" w:styleId="Char3">
    <w:name w:val="明显引用 Char"/>
    <w:basedOn w:val="DefaultParagraphFont"/>
    <w:qFormat/>
    <w:rPr>
      <w:rFonts w:ascii="Cambria" w:hAnsi="Cambria"/>
      <w:b/>
      <w:bCs/>
      <w:i/>
      <w:iCs/>
      <w:color w:val="A5644E"/>
      <w:sz w:val="20"/>
      <w:szCs w:val="20"/>
    </w:rPr>
  </w:style>
  <w:style w:type="character" w:styleId="SubtleEmphasis">
    <w:name w:val="Subtle Emphasis"/>
    <w:qFormat/>
    <w:rPr>
      <w:rFonts w:ascii="Cambria" w:hAnsi="Cambria"/>
      <w:i/>
      <w:iCs/>
      <w:color w:val="A5644E"/>
    </w:rPr>
  </w:style>
  <w:style w:type="character" w:styleId="IntenseEmphasis">
    <w:name w:val="Intense Emphasis"/>
    <w:qFormat/>
    <w:rPr>
      <w:rFonts w:ascii="Cambria" w:hAnsi="Cambria"/>
      <w:b/>
      <w:bCs/>
      <w:i/>
      <w:iCs/>
      <w:dstrike/>
      <w:color w:val="FFFFFF"/>
      <w:position w:val="0"/>
      <w:sz w:val="24"/>
      <w:vertAlign w:val="baseline"/>
    </w:rPr>
  </w:style>
  <w:style w:type="character" w:styleId="SubtleReference">
    <w:name w:val="Subtle Reference"/>
    <w:qFormat/>
    <w:rPr>
      <w:i/>
      <w:iCs/>
      <w:smallCaps/>
      <w:color w:val="A5644E"/>
      <w:u w:val="none"/>
    </w:rPr>
  </w:style>
  <w:style w:type="character" w:styleId="IntenseReference">
    <w:name w:val="Intense Reference"/>
    <w:qFormat/>
    <w:rPr>
      <w:b/>
      <w:bCs/>
      <w:i/>
      <w:iCs/>
      <w:smallCaps/>
      <w:color w:val="A5644E"/>
      <w:u w:val="none"/>
    </w:rPr>
  </w:style>
  <w:style w:type="character" w:styleId="BookTitle">
    <w:name w:val="Book Title"/>
    <w:qFormat/>
    <w:rPr>
      <w:rFonts w:ascii="Cambria" w:hAnsi="Cambria"/>
      <w:b/>
      <w:bCs/>
      <w:i/>
      <w:iCs/>
      <w:smallCaps/>
      <w:color w:val="7B4A3A"/>
      <w:u w:val="single"/>
    </w:rPr>
  </w:style>
  <w:style w:type="paragraph" w:styleId="Heading">
    <w:name w:val="Heading"/>
    <w:basedOn w:val="Normal"/>
    <w:next w:val="TextBody"/>
    <w:qFormat/>
    <w:pPr>
      <w:keepNext w:val="true"/>
      <w:spacing w:before="240" w:after="120"/>
    </w:pPr>
    <w:rPr>
      <w:rFonts w:ascii="Arial" w:hAnsi="Arial" w:eastAsia="微软雅黑"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qFormat/>
    <w:pPr/>
    <w:rPr>
      <w:b/>
      <w:bCs/>
      <w:color w:val="7B4A3A"/>
      <w:sz w:val="18"/>
      <w:szCs w:val="18"/>
    </w:rPr>
  </w:style>
  <w:style w:type="paragraph" w:styleId="Title">
    <w:name w:val="Title"/>
    <w:basedOn w:val="Normal"/>
    <w:next w:val="Subtitle"/>
    <w:qFormat/>
    <w:pPr>
      <w:pBdr>
        <w:top w:val="single" w:sz="48" w:space="0" w:color="A5644E"/>
        <w:bottom w:val="single" w:sz="48" w:space="0" w:color="A5644E"/>
      </w:pBdr>
      <w:shd w:fill="A5644E" w:val="clear"/>
      <w:spacing w:lineRule="auto" w:line="240" w:before="0" w:after="0"/>
      <w:jc w:val="center"/>
    </w:pPr>
    <w:rPr>
      <w:rFonts w:ascii="Cambria" w:hAnsi="Cambria"/>
      <w:b/>
      <w:bCs/>
      <w:color w:val="FFFFFF"/>
      <w:spacing w:val="10"/>
      <w:sz w:val="48"/>
      <w:szCs w:val="48"/>
    </w:rPr>
  </w:style>
  <w:style w:type="paragraph" w:styleId="Subtitle">
    <w:name w:val="Subtitle"/>
    <w:basedOn w:val="Normal"/>
    <w:next w:val="TextBody"/>
    <w:qFormat/>
    <w:pPr>
      <w:pBdr>
        <w:bottom w:val="single" w:sz="8" w:space="10" w:color="A5644E"/>
      </w:pBdr>
      <w:spacing w:lineRule="auto" w:line="240" w:before="200" w:after="900"/>
      <w:jc w:val="center"/>
    </w:pPr>
    <w:rPr>
      <w:rFonts w:ascii="Cambria" w:hAnsi="Cambria"/>
      <w:i/>
      <w:iCs/>
      <w:color w:val="523127"/>
      <w:sz w:val="24"/>
      <w:szCs w:val="24"/>
    </w:rPr>
  </w:style>
  <w:style w:type="paragraph" w:styleId="NoSpacing">
    <w:name w:val="No Spacing"/>
    <w:basedOn w:val="Normal"/>
    <w:qFormat/>
    <w:pPr>
      <w:spacing w:lineRule="auto" w:line="240" w:before="0" w:after="0"/>
    </w:pPr>
    <w:rPr/>
  </w:style>
  <w:style w:type="paragraph" w:styleId="ListParagraph">
    <w:name w:val="List Paragraph"/>
    <w:basedOn w:val="Normal"/>
    <w:qFormat/>
    <w:pPr>
      <w:ind w:left="720" w:right="0" w:hanging="0"/>
    </w:pPr>
    <w:rPr/>
  </w:style>
  <w:style w:type="paragraph" w:styleId="Quote">
    <w:name w:val="Quote"/>
    <w:basedOn w:val="Normal"/>
    <w:qFormat/>
    <w:pPr/>
    <w:rPr>
      <w:i w:val="false"/>
      <w:iCs w:val="false"/>
      <w:color w:val="7B4A3A"/>
    </w:rPr>
  </w:style>
  <w:style w:type="paragraph" w:styleId="IntenseQuote">
    <w:name w:val="Intense Quote"/>
    <w:basedOn w:val="Normal"/>
    <w:qFormat/>
    <w:pPr>
      <w:pBdr>
        <w:top w:val="single" w:sz="8" w:space="10" w:color="A5644E"/>
        <w:bottom w:val="single" w:sz="8" w:space="10" w:color="A5644E"/>
      </w:pBdr>
      <w:spacing w:lineRule="auto" w:line="300"/>
      <w:ind w:left="2160" w:right="2160" w:hanging="0"/>
      <w:jc w:val="center"/>
    </w:pPr>
    <w:rPr>
      <w:rFonts w:ascii="Cambria" w:hAnsi="Cambria"/>
      <w:b/>
      <w:bCs/>
      <w:color w:val="A5644E"/>
    </w:rPr>
  </w:style>
  <w:style w:type="paragraph" w:styleId="ContentsHeading">
    <w:name w:val="TOA Heading"/>
    <w:basedOn w:val="Heading1"/>
    <w:pPr>
      <w:suppressLineNumbers/>
      <w:shd w:fill="EDDFDA" w:val="clear"/>
    </w:pPr>
    <w:rPr>
      <w:b/>
      <w:bCs/>
      <w:sz w:val="32"/>
      <w:szCs w:val="32"/>
      <w:lang w:bidi="en-U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2</Pages>
  <Words>24</Words>
  <CharactersWithSpaces>202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2019-01-28T23:55:50Z</dcterms:created>
  <dc:creator/>
  <dc:description>Training evaluation template is a training evaluation sample that give instructions on 
the training evaluation format, training evaluation layout in training evaluation 
example. You may customize the template based on your own needs and requirements. 
During the process of designing your 
&lt;a href=" http://www.ancientvalue.com/sample/training-evaluation-template.html "&gt; 
evaluation template&lt;/a&gt;
 you may need to consider the template style and 
  template format and the key elements.  </dc:description>
  <cp:keywords>education</cp:keywords>
  <dc:language>en-US</dc:language>
  <cp:lastModifiedBy/>
  <cp:revision>1</cp:revision>
  <dc:subject>Training Evaluation Template</dc:subject>
  <dc:title>Training Evaluation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cense">
    <vt:lpwstr>&lt;a href="http://www.ancientvalue.com/template-download/sample-evaluation-template.html"&gt;Template&lt;/a&gt;</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