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C8D3" w14:textId="4699210A" w:rsidR="00C33FDC" w:rsidRPr="00DF454D" w:rsidRDefault="005D035D" w:rsidP="00C33FDC">
      <w:pPr>
        <w:rPr>
          <w:rFonts w:ascii="Arial" w:hAnsi="Arial" w:cs="Arial"/>
        </w:rPr>
      </w:pPr>
      <w:r>
        <w:rPr>
          <w:noProof/>
        </w:rPr>
        <w:drawing>
          <wp:inline distT="0" distB="0" distL="0" distR="0" wp14:anchorId="7B954709" wp14:editId="1A17C1E3">
            <wp:extent cx="961626" cy="359596"/>
            <wp:effectExtent l="0" t="0" r="3810" b="0"/>
            <wp:docPr id="112268032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626" cy="359596"/>
                    </a:xfrm>
                    <a:prstGeom prst="rect">
                      <a:avLst/>
                    </a:prstGeom>
                  </pic:spPr>
                </pic:pic>
              </a:graphicData>
            </a:graphic>
          </wp:inline>
        </w:drawing>
      </w:r>
    </w:p>
    <w:p w14:paraId="4C771195" w14:textId="77777777" w:rsidR="00C33FDC" w:rsidRPr="00DF454D" w:rsidRDefault="00C33FDC" w:rsidP="00C33FDC">
      <w:pPr>
        <w:rPr>
          <w:rFonts w:ascii="Arial" w:hAnsi="Arial" w:cs="Arial"/>
        </w:rPr>
      </w:pPr>
    </w:p>
    <w:p w14:paraId="0EEA4D2F" w14:textId="77777777" w:rsidR="00C33FDC" w:rsidRPr="00DF454D" w:rsidRDefault="00C33FDC" w:rsidP="00C33FDC">
      <w:pPr>
        <w:rPr>
          <w:rFonts w:ascii="Arial" w:hAnsi="Arial" w:cs="Arial"/>
        </w:rPr>
      </w:pPr>
      <w:r w:rsidRPr="00DF454D">
        <w:rPr>
          <w:rFonts w:ascii="Arial" w:hAnsi="Arial" w:cs="Arial"/>
        </w:rPr>
        <w:t xml:space="preserve"> </w:t>
      </w:r>
    </w:p>
    <w:p w14:paraId="4D9FC590" w14:textId="77777777" w:rsidR="00C33FDC" w:rsidRPr="00DF454D" w:rsidRDefault="00C33FDC" w:rsidP="00C33FDC">
      <w:pPr>
        <w:rPr>
          <w:rFonts w:ascii="Arial" w:hAnsi="Arial" w:cs="Arial"/>
        </w:rPr>
      </w:pPr>
    </w:p>
    <w:p w14:paraId="056AF5B7" w14:textId="77777777" w:rsidR="00C33FDC" w:rsidRPr="00DF454D" w:rsidRDefault="00C33FDC" w:rsidP="00C33FDC">
      <w:pPr>
        <w:rPr>
          <w:rFonts w:ascii="Arial" w:hAnsi="Arial" w:cs="Arial"/>
        </w:rPr>
      </w:pPr>
      <w:r w:rsidRPr="00DF454D">
        <w:rPr>
          <w:rFonts w:ascii="Arial" w:hAnsi="Arial" w:cs="Arial"/>
        </w:rPr>
        <w:t xml:space="preserve"> </w:t>
      </w:r>
    </w:p>
    <w:p w14:paraId="73611D22" w14:textId="77777777" w:rsidR="00C33FDC" w:rsidRPr="00DF454D" w:rsidRDefault="00C33FDC" w:rsidP="00C33FDC">
      <w:pPr>
        <w:rPr>
          <w:rFonts w:ascii="Arial" w:hAnsi="Arial" w:cs="Arial"/>
        </w:rPr>
      </w:pPr>
    </w:p>
    <w:p w14:paraId="6FA78F45" w14:textId="77777777" w:rsidR="00C33FDC" w:rsidRPr="00DF454D" w:rsidRDefault="00C33FDC" w:rsidP="00C33FDC">
      <w:pPr>
        <w:rPr>
          <w:rFonts w:ascii="Arial" w:hAnsi="Arial" w:cs="Arial"/>
        </w:rPr>
      </w:pPr>
      <w:r w:rsidRPr="00DF454D">
        <w:rPr>
          <w:rFonts w:ascii="Arial" w:hAnsi="Arial" w:cs="Arial"/>
        </w:rPr>
        <w:t xml:space="preserve"> </w:t>
      </w:r>
    </w:p>
    <w:p w14:paraId="0A3035E4" w14:textId="77777777" w:rsidR="00C33FDC" w:rsidRPr="00DF454D" w:rsidRDefault="00C33FDC" w:rsidP="00C33FDC">
      <w:pPr>
        <w:rPr>
          <w:rFonts w:ascii="Arial" w:hAnsi="Arial" w:cs="Arial"/>
        </w:rPr>
      </w:pPr>
    </w:p>
    <w:p w14:paraId="76902DFD" w14:textId="77777777" w:rsidR="00C33FDC" w:rsidRPr="00DF454D" w:rsidRDefault="00C33FDC" w:rsidP="00C33FDC">
      <w:pPr>
        <w:rPr>
          <w:rFonts w:ascii="Arial" w:hAnsi="Arial" w:cs="Arial"/>
        </w:rPr>
      </w:pPr>
      <w:r w:rsidRPr="00DF454D">
        <w:rPr>
          <w:rFonts w:ascii="Arial" w:hAnsi="Arial" w:cs="Arial"/>
        </w:rPr>
        <w:t xml:space="preserve"> </w:t>
      </w:r>
    </w:p>
    <w:p w14:paraId="14412BAA" w14:textId="77777777" w:rsidR="00C33FDC" w:rsidRPr="00DF454D" w:rsidRDefault="00C33FDC" w:rsidP="00C33FDC">
      <w:pPr>
        <w:rPr>
          <w:rFonts w:ascii="Arial" w:hAnsi="Arial" w:cs="Arial"/>
        </w:rPr>
      </w:pPr>
    </w:p>
    <w:p w14:paraId="2334C9D7" w14:textId="77777777" w:rsidR="00C33FDC" w:rsidRPr="00DF454D" w:rsidRDefault="00C33FDC" w:rsidP="00C33FDC">
      <w:pPr>
        <w:rPr>
          <w:rFonts w:ascii="Arial" w:hAnsi="Arial" w:cs="Arial"/>
        </w:rPr>
      </w:pPr>
      <w:r w:rsidRPr="00DF454D">
        <w:rPr>
          <w:rFonts w:ascii="Arial" w:hAnsi="Arial" w:cs="Arial"/>
        </w:rPr>
        <w:t xml:space="preserve"> </w:t>
      </w:r>
    </w:p>
    <w:p w14:paraId="3B2FEF9C" w14:textId="77777777" w:rsidR="00C33FDC" w:rsidRPr="00DF454D" w:rsidRDefault="00C33FDC" w:rsidP="00C33FDC">
      <w:pPr>
        <w:rPr>
          <w:rFonts w:ascii="Arial" w:hAnsi="Arial" w:cs="Arial"/>
        </w:rPr>
      </w:pPr>
    </w:p>
    <w:p w14:paraId="3907F77C" w14:textId="77777777" w:rsidR="00C33FDC" w:rsidRPr="00DF454D" w:rsidRDefault="00C33FDC" w:rsidP="00C33FDC">
      <w:pPr>
        <w:rPr>
          <w:rFonts w:ascii="Arial" w:hAnsi="Arial" w:cs="Arial"/>
        </w:rPr>
      </w:pPr>
      <w:r w:rsidRPr="00DF454D">
        <w:rPr>
          <w:rFonts w:ascii="Arial" w:hAnsi="Arial" w:cs="Arial"/>
        </w:rPr>
        <w:t xml:space="preserve"> </w:t>
      </w:r>
    </w:p>
    <w:p w14:paraId="01AE124A" w14:textId="6BFB7728" w:rsidR="00C33FDC" w:rsidRDefault="00C33FDC" w:rsidP="00C33FDC">
      <w:pPr>
        <w:rPr>
          <w:rFonts w:ascii="Arial" w:hAnsi="Arial" w:cs="Arial"/>
        </w:rPr>
      </w:pPr>
    </w:p>
    <w:p w14:paraId="29173CCF" w14:textId="77777777" w:rsidR="00E657C5" w:rsidRPr="00DF454D" w:rsidRDefault="00E657C5" w:rsidP="00C33FDC">
      <w:pPr>
        <w:rPr>
          <w:rFonts w:ascii="Arial" w:hAnsi="Arial" w:cs="Arial"/>
        </w:rPr>
      </w:pPr>
    </w:p>
    <w:p w14:paraId="0E0043E1" w14:textId="77777777" w:rsidR="00C33FDC" w:rsidRPr="00DF454D" w:rsidRDefault="00C33FDC" w:rsidP="00C33FDC">
      <w:pPr>
        <w:rPr>
          <w:rFonts w:ascii="Arial" w:hAnsi="Arial" w:cs="Arial"/>
        </w:rPr>
      </w:pPr>
      <w:r w:rsidRPr="00DF454D">
        <w:rPr>
          <w:rFonts w:ascii="Arial" w:hAnsi="Arial" w:cs="Arial"/>
        </w:rPr>
        <w:t xml:space="preserve"> </w:t>
      </w:r>
    </w:p>
    <w:p w14:paraId="3B38BB8C" w14:textId="77777777" w:rsidR="00C33FDC" w:rsidRPr="00DF454D" w:rsidRDefault="00C33FDC" w:rsidP="00C33FDC">
      <w:pPr>
        <w:rPr>
          <w:rFonts w:ascii="Arial" w:hAnsi="Arial" w:cs="Arial"/>
          <w:color w:val="000000" w:themeColor="text1"/>
        </w:rPr>
      </w:pPr>
    </w:p>
    <w:p w14:paraId="1F3F2989" w14:textId="62C0CACE" w:rsidR="00C33FDC" w:rsidRPr="00DF454D" w:rsidRDefault="00C33FDC" w:rsidP="00C33FDC">
      <w:pPr>
        <w:rPr>
          <w:rFonts w:ascii="Arial" w:hAnsi="Arial" w:cs="Arial"/>
          <w:b/>
          <w:bCs/>
          <w:color w:val="000000" w:themeColor="text1"/>
          <w:sz w:val="72"/>
          <w:szCs w:val="72"/>
        </w:rPr>
      </w:pPr>
      <w:r w:rsidRPr="00DF454D">
        <w:rPr>
          <w:rFonts w:ascii="Arial" w:hAnsi="Arial" w:cs="Arial"/>
          <w:b/>
          <w:bCs/>
          <w:color w:val="000000" w:themeColor="text1"/>
          <w:sz w:val="72"/>
          <w:szCs w:val="72"/>
        </w:rPr>
        <w:t xml:space="preserve">Workbook </w:t>
      </w:r>
    </w:p>
    <w:p w14:paraId="55291E26" w14:textId="77777777" w:rsidR="00C33FDC" w:rsidRPr="00DF454D" w:rsidRDefault="00C33FDC" w:rsidP="00C33FDC">
      <w:pPr>
        <w:rPr>
          <w:rFonts w:ascii="Arial" w:hAnsi="Arial" w:cs="Arial"/>
        </w:rPr>
      </w:pPr>
    </w:p>
    <w:p w14:paraId="257671AF" w14:textId="2F67B13E" w:rsidR="00C33FDC" w:rsidRPr="008E3CEB" w:rsidRDefault="008E3CEB" w:rsidP="00C33FDC">
      <w:pPr>
        <w:rPr>
          <w:rFonts w:ascii="Arial" w:hAnsi="Arial" w:cs="Arial"/>
          <w:b/>
          <w:bCs/>
          <w:color w:val="FF472E"/>
        </w:rPr>
      </w:pPr>
      <w:r>
        <w:rPr>
          <w:rFonts w:ascii="Arial" w:hAnsi="Arial" w:cs="Arial"/>
          <w:b/>
          <w:bCs/>
          <w:color w:val="FF472E"/>
        </w:rPr>
        <w:t>Conducting effective competitor analysis</w:t>
      </w:r>
    </w:p>
    <w:p w14:paraId="4BF40883" w14:textId="77777777" w:rsidR="00C33FDC" w:rsidRPr="00DF454D" w:rsidRDefault="00C33FDC" w:rsidP="00C33FDC">
      <w:pPr>
        <w:rPr>
          <w:rFonts w:ascii="Arial" w:hAnsi="Arial" w:cs="Arial"/>
        </w:rPr>
      </w:pPr>
    </w:p>
    <w:p w14:paraId="6BF75D6F" w14:textId="77777777" w:rsidR="00C33FDC" w:rsidRPr="00DF454D" w:rsidRDefault="00C33FDC" w:rsidP="00C33FDC">
      <w:pPr>
        <w:rPr>
          <w:rFonts w:ascii="Arial" w:hAnsi="Arial" w:cs="Arial"/>
        </w:rPr>
      </w:pPr>
      <w:r w:rsidRPr="00DF454D">
        <w:rPr>
          <w:rFonts w:ascii="Arial" w:hAnsi="Arial" w:cs="Arial"/>
        </w:rPr>
        <w:t xml:space="preserve"> </w:t>
      </w:r>
    </w:p>
    <w:p w14:paraId="0BC84EFB" w14:textId="77777777" w:rsidR="00C33FDC" w:rsidRPr="00DF454D" w:rsidRDefault="00C33FDC" w:rsidP="00C33FDC">
      <w:pPr>
        <w:rPr>
          <w:rFonts w:ascii="Arial" w:hAnsi="Arial" w:cs="Arial"/>
        </w:rPr>
      </w:pPr>
    </w:p>
    <w:p w14:paraId="1E8ABD24" w14:textId="77777777" w:rsidR="00C33FDC" w:rsidRPr="00DF454D" w:rsidRDefault="00C33FDC" w:rsidP="00C33FDC">
      <w:pPr>
        <w:rPr>
          <w:rFonts w:ascii="Arial" w:hAnsi="Arial" w:cs="Arial"/>
        </w:rPr>
      </w:pPr>
      <w:r w:rsidRPr="00DF454D">
        <w:rPr>
          <w:rFonts w:ascii="Arial" w:hAnsi="Arial" w:cs="Arial"/>
        </w:rPr>
        <w:t xml:space="preserve"> </w:t>
      </w:r>
    </w:p>
    <w:p w14:paraId="4B86CC45" w14:textId="77777777" w:rsidR="00C33FDC" w:rsidRPr="00DF454D" w:rsidRDefault="00C33FDC" w:rsidP="00C33FDC">
      <w:pPr>
        <w:rPr>
          <w:rFonts w:ascii="Arial" w:hAnsi="Arial" w:cs="Arial"/>
        </w:rPr>
      </w:pPr>
    </w:p>
    <w:p w14:paraId="199E73FA" w14:textId="508E55E0" w:rsidR="00DF454D" w:rsidRDefault="00DF454D" w:rsidP="00C33FDC">
      <w:pPr>
        <w:rPr>
          <w:rFonts w:ascii="Arial" w:hAnsi="Arial" w:cs="Arial"/>
        </w:rPr>
      </w:pPr>
    </w:p>
    <w:p w14:paraId="7F8150B5" w14:textId="1F0223E5" w:rsidR="00E657C5" w:rsidRDefault="00E657C5" w:rsidP="00C33FDC">
      <w:pPr>
        <w:rPr>
          <w:rFonts w:ascii="Arial" w:hAnsi="Arial" w:cs="Arial"/>
        </w:rPr>
      </w:pPr>
    </w:p>
    <w:p w14:paraId="3027D0A6" w14:textId="0E7E2684" w:rsidR="00E657C5" w:rsidRDefault="00E657C5" w:rsidP="00C33FDC">
      <w:pPr>
        <w:rPr>
          <w:rFonts w:ascii="Arial" w:hAnsi="Arial" w:cs="Arial"/>
        </w:rPr>
      </w:pPr>
    </w:p>
    <w:p w14:paraId="732CF685" w14:textId="1EFA36B8" w:rsidR="00E657C5" w:rsidRDefault="00E657C5" w:rsidP="00C33FDC">
      <w:pPr>
        <w:rPr>
          <w:rFonts w:ascii="Arial" w:hAnsi="Arial" w:cs="Arial"/>
        </w:rPr>
      </w:pPr>
    </w:p>
    <w:p w14:paraId="0011F8B4" w14:textId="4C7ECC49" w:rsidR="00E657C5" w:rsidRDefault="00E657C5" w:rsidP="00C33FDC">
      <w:pPr>
        <w:rPr>
          <w:rFonts w:ascii="Arial" w:hAnsi="Arial" w:cs="Arial"/>
        </w:rPr>
      </w:pPr>
    </w:p>
    <w:p w14:paraId="376FDD85" w14:textId="599205FD" w:rsidR="00E657C5" w:rsidRDefault="00E657C5" w:rsidP="00C33FDC">
      <w:pPr>
        <w:rPr>
          <w:rFonts w:ascii="Arial" w:hAnsi="Arial" w:cs="Arial"/>
        </w:rPr>
      </w:pPr>
    </w:p>
    <w:p w14:paraId="51FCB079" w14:textId="660AEB92" w:rsidR="00E657C5" w:rsidRDefault="00E657C5" w:rsidP="00C33FDC">
      <w:pPr>
        <w:rPr>
          <w:rFonts w:ascii="Arial" w:hAnsi="Arial" w:cs="Arial"/>
        </w:rPr>
      </w:pPr>
    </w:p>
    <w:p w14:paraId="4BFC232B" w14:textId="22DE0E60" w:rsidR="00E657C5" w:rsidRDefault="00E657C5" w:rsidP="00C33FDC">
      <w:pPr>
        <w:rPr>
          <w:rFonts w:ascii="Arial" w:hAnsi="Arial" w:cs="Arial"/>
        </w:rPr>
      </w:pPr>
    </w:p>
    <w:p w14:paraId="12174826" w14:textId="22378EB5" w:rsidR="00E657C5" w:rsidRDefault="00E657C5" w:rsidP="00C33FDC">
      <w:pPr>
        <w:rPr>
          <w:rFonts w:ascii="Arial" w:hAnsi="Arial" w:cs="Arial"/>
        </w:rPr>
      </w:pPr>
    </w:p>
    <w:p w14:paraId="486A725F" w14:textId="1C4C25A8" w:rsidR="00E657C5" w:rsidRDefault="00E657C5" w:rsidP="00C33FDC">
      <w:pPr>
        <w:rPr>
          <w:rFonts w:ascii="Arial" w:hAnsi="Arial" w:cs="Arial"/>
        </w:rPr>
      </w:pPr>
    </w:p>
    <w:p w14:paraId="304D515C" w14:textId="2136FA29" w:rsidR="00E657C5" w:rsidRDefault="00E657C5" w:rsidP="00C33FDC">
      <w:pPr>
        <w:rPr>
          <w:rFonts w:ascii="Arial" w:hAnsi="Arial" w:cs="Arial"/>
        </w:rPr>
      </w:pPr>
    </w:p>
    <w:p w14:paraId="3F3D7918" w14:textId="77777777" w:rsidR="00E657C5" w:rsidRDefault="00E657C5" w:rsidP="00C33FDC">
      <w:pPr>
        <w:rPr>
          <w:rFonts w:ascii="Arial" w:hAnsi="Arial" w:cs="Arial"/>
        </w:rPr>
      </w:pPr>
    </w:p>
    <w:p w14:paraId="78A531DB" w14:textId="74769A7D" w:rsidR="00E657C5" w:rsidRDefault="00E657C5" w:rsidP="00C33FDC">
      <w:pPr>
        <w:rPr>
          <w:rFonts w:ascii="Arial" w:hAnsi="Arial" w:cs="Arial"/>
        </w:rPr>
      </w:pPr>
    </w:p>
    <w:p w14:paraId="67D18580" w14:textId="77777777" w:rsidR="00E657C5" w:rsidRDefault="00E657C5" w:rsidP="00C33FDC">
      <w:pPr>
        <w:rPr>
          <w:rFonts w:ascii="Arial" w:hAnsi="Arial" w:cs="Arial"/>
        </w:rPr>
      </w:pPr>
    </w:p>
    <w:p w14:paraId="01FE8A0A" w14:textId="11339257" w:rsidR="00DF454D" w:rsidRPr="00DF454D" w:rsidRDefault="00DF454D" w:rsidP="00C33FDC">
      <w:pPr>
        <w:rPr>
          <w:rFonts w:ascii="Arial" w:hAnsi="Arial" w:cs="Arial"/>
          <w:sz w:val="20"/>
          <w:szCs w:val="20"/>
        </w:rPr>
      </w:pPr>
    </w:p>
    <w:tbl>
      <w:tblPr>
        <w:tblStyle w:val="TableGrid"/>
        <w:tblW w:w="9026" w:type="dxa"/>
        <w:tblBorders>
          <w:insideH w:val="none" w:sz="0" w:space="0" w:color="auto"/>
          <w:insideV w:val="none" w:sz="0" w:space="0" w:color="auto"/>
        </w:tblBorders>
        <w:tblLook w:val="04A0" w:firstRow="1" w:lastRow="0" w:firstColumn="1" w:lastColumn="0" w:noHBand="0" w:noVBand="1"/>
      </w:tblPr>
      <w:tblGrid>
        <w:gridCol w:w="9026"/>
      </w:tblGrid>
      <w:tr w:rsidR="00E657C5" w14:paraId="21C2C932" w14:textId="77777777" w:rsidTr="00E657C5">
        <w:trPr>
          <w:trHeight w:val="526"/>
        </w:trPr>
        <w:tc>
          <w:tcPr>
            <w:tcW w:w="9026" w:type="dxa"/>
            <w:vAlign w:val="center"/>
          </w:tcPr>
          <w:p w14:paraId="3A6068BB" w14:textId="2BD26B61" w:rsidR="00E657C5" w:rsidRPr="00E657C5" w:rsidRDefault="00E657C5" w:rsidP="00E657C5">
            <w:pPr>
              <w:rPr>
                <w:rFonts w:ascii="Arial" w:hAnsi="Arial" w:cs="Arial"/>
                <w:sz w:val="20"/>
                <w:szCs w:val="20"/>
              </w:rPr>
            </w:pPr>
            <w:r w:rsidRPr="00E657C5">
              <w:rPr>
                <w:rFonts w:ascii="Arial" w:hAnsi="Arial" w:cs="Arial"/>
                <w:sz w:val="20"/>
                <w:szCs w:val="20"/>
              </w:rPr>
              <w:t>Name</w:t>
            </w:r>
            <w:r>
              <w:rPr>
                <w:rFonts w:ascii="Arial" w:hAnsi="Arial" w:cs="Arial"/>
                <w:sz w:val="20"/>
                <w:szCs w:val="20"/>
              </w:rPr>
              <w:t>:</w:t>
            </w:r>
          </w:p>
        </w:tc>
      </w:tr>
      <w:tr w:rsidR="00E657C5" w14:paraId="2BC7F05C" w14:textId="77777777" w:rsidTr="00E657C5">
        <w:trPr>
          <w:trHeight w:val="526"/>
        </w:trPr>
        <w:tc>
          <w:tcPr>
            <w:tcW w:w="9026" w:type="dxa"/>
            <w:vAlign w:val="center"/>
          </w:tcPr>
          <w:p w14:paraId="48AD38E3" w14:textId="4E22E5B0" w:rsidR="00E657C5" w:rsidRPr="00E657C5" w:rsidRDefault="00E657C5" w:rsidP="00E657C5">
            <w:pPr>
              <w:rPr>
                <w:rFonts w:ascii="Arial" w:hAnsi="Arial" w:cs="Arial"/>
                <w:sz w:val="20"/>
                <w:szCs w:val="20"/>
              </w:rPr>
            </w:pPr>
            <w:r w:rsidRPr="00E657C5">
              <w:rPr>
                <w:rFonts w:ascii="Arial" w:hAnsi="Arial" w:cs="Arial"/>
                <w:sz w:val="20"/>
                <w:szCs w:val="20"/>
              </w:rPr>
              <w:t>Job title</w:t>
            </w:r>
            <w:r>
              <w:rPr>
                <w:rFonts w:ascii="Arial" w:hAnsi="Arial" w:cs="Arial"/>
                <w:sz w:val="20"/>
                <w:szCs w:val="20"/>
              </w:rPr>
              <w:t>:</w:t>
            </w:r>
          </w:p>
        </w:tc>
      </w:tr>
      <w:tr w:rsidR="00E657C5" w14:paraId="1D4BD207" w14:textId="77777777" w:rsidTr="00E657C5">
        <w:trPr>
          <w:trHeight w:val="526"/>
        </w:trPr>
        <w:tc>
          <w:tcPr>
            <w:tcW w:w="9026" w:type="dxa"/>
            <w:vAlign w:val="center"/>
          </w:tcPr>
          <w:p w14:paraId="305CD2E3" w14:textId="7760A41F" w:rsidR="00E657C5" w:rsidRPr="00E657C5" w:rsidRDefault="00E657C5" w:rsidP="00E657C5">
            <w:pPr>
              <w:rPr>
                <w:rFonts w:ascii="Arial" w:hAnsi="Arial" w:cs="Arial"/>
                <w:sz w:val="20"/>
                <w:szCs w:val="20"/>
              </w:rPr>
            </w:pPr>
            <w:r w:rsidRPr="00E657C5">
              <w:rPr>
                <w:rFonts w:ascii="Arial" w:hAnsi="Arial" w:cs="Arial"/>
                <w:sz w:val="20"/>
                <w:szCs w:val="20"/>
              </w:rPr>
              <w:t>Company</w:t>
            </w:r>
            <w:r>
              <w:rPr>
                <w:rFonts w:ascii="Arial" w:hAnsi="Arial" w:cs="Arial"/>
                <w:sz w:val="20"/>
                <w:szCs w:val="20"/>
              </w:rPr>
              <w:t>:</w:t>
            </w:r>
          </w:p>
        </w:tc>
      </w:tr>
      <w:tr w:rsidR="00E657C5" w14:paraId="7EFB6F7F" w14:textId="77777777" w:rsidTr="0075796F">
        <w:trPr>
          <w:trHeight w:val="145"/>
        </w:trPr>
        <w:tc>
          <w:tcPr>
            <w:tcW w:w="9026" w:type="dxa"/>
            <w:vAlign w:val="center"/>
          </w:tcPr>
          <w:p w14:paraId="00C522E6" w14:textId="426E24EE" w:rsidR="00E657C5" w:rsidRPr="00E657C5" w:rsidRDefault="00E657C5" w:rsidP="00E657C5">
            <w:pPr>
              <w:rPr>
                <w:rFonts w:ascii="Arial" w:hAnsi="Arial" w:cs="Arial"/>
                <w:sz w:val="20"/>
                <w:szCs w:val="20"/>
              </w:rPr>
            </w:pPr>
            <w:r w:rsidRPr="00E657C5">
              <w:rPr>
                <w:rFonts w:ascii="Arial" w:hAnsi="Arial" w:cs="Arial"/>
                <w:sz w:val="20"/>
                <w:szCs w:val="20"/>
              </w:rPr>
              <w:t>Date</w:t>
            </w:r>
            <w:r>
              <w:rPr>
                <w:rFonts w:ascii="Arial" w:hAnsi="Arial" w:cs="Arial"/>
                <w:sz w:val="20"/>
                <w:szCs w:val="20"/>
              </w:rPr>
              <w:t>:</w:t>
            </w:r>
          </w:p>
        </w:tc>
      </w:tr>
    </w:tbl>
    <w:p w14:paraId="659EBB5D" w14:textId="47D29BE4" w:rsidR="00C33FDC" w:rsidRPr="008E3CEB" w:rsidRDefault="00E657C5" w:rsidP="00C33FDC">
      <w:r w:rsidRPr="00AD4CE8">
        <w:rPr>
          <w:rFonts w:ascii="Arial" w:hAnsi="Arial" w:cs="Arial"/>
          <w:sz w:val="36"/>
          <w:szCs w:val="36"/>
        </w:rPr>
        <w:br w:type="page"/>
      </w:r>
    </w:p>
    <w:p w14:paraId="1586BF85" w14:textId="77777777" w:rsidR="00C33FDC" w:rsidRPr="00DF454D" w:rsidRDefault="00C33FDC" w:rsidP="00C33FDC">
      <w:pPr>
        <w:rPr>
          <w:rFonts w:ascii="Arial" w:hAnsi="Arial" w:cs="Arial"/>
          <w:sz w:val="20"/>
          <w:szCs w:val="20"/>
        </w:rPr>
      </w:pPr>
      <w:r w:rsidRPr="00DF454D">
        <w:rPr>
          <w:rFonts w:ascii="Arial" w:hAnsi="Arial" w:cs="Arial"/>
          <w:sz w:val="20"/>
          <w:szCs w:val="20"/>
        </w:rPr>
        <w:lastRenderedPageBreak/>
        <w:t xml:space="preserve"> </w:t>
      </w:r>
    </w:p>
    <w:p w14:paraId="2D69AF24" w14:textId="0065999E" w:rsidR="00C33FDC" w:rsidRPr="000B62F5" w:rsidRDefault="00C33FDC" w:rsidP="000B62F5">
      <w:pPr>
        <w:pStyle w:val="SubTitle"/>
        <w:rPr>
          <w:sz w:val="20"/>
          <w:szCs w:val="20"/>
        </w:rPr>
      </w:pPr>
      <w:r w:rsidRPr="00DF454D">
        <w:t xml:space="preserve">Defining competitors </w:t>
      </w:r>
    </w:p>
    <w:p w14:paraId="4A70D66A" w14:textId="77777777" w:rsidR="00C33FDC" w:rsidRPr="00DF454D" w:rsidRDefault="00C33FDC" w:rsidP="00C33FDC">
      <w:pPr>
        <w:rPr>
          <w:rFonts w:ascii="Arial" w:hAnsi="Arial" w:cs="Arial"/>
          <w:sz w:val="20"/>
          <w:szCs w:val="20"/>
        </w:rPr>
      </w:pPr>
    </w:p>
    <w:p w14:paraId="65DE6E48" w14:textId="77777777" w:rsidR="00C33FDC" w:rsidRPr="00DF454D" w:rsidRDefault="00C33FDC" w:rsidP="00C33FDC">
      <w:pPr>
        <w:rPr>
          <w:rFonts w:ascii="Arial" w:hAnsi="Arial" w:cs="Arial"/>
          <w:sz w:val="20"/>
          <w:szCs w:val="20"/>
        </w:rPr>
      </w:pPr>
      <w:r w:rsidRPr="00DF454D">
        <w:rPr>
          <w:rFonts w:ascii="Arial" w:hAnsi="Arial" w:cs="Arial"/>
          <w:sz w:val="20"/>
          <w:szCs w:val="20"/>
        </w:rPr>
        <w:t xml:space="preserve"> </w:t>
      </w:r>
    </w:p>
    <w:p w14:paraId="3CF4B95B" w14:textId="2F09E9AA" w:rsidR="00C33FDC" w:rsidRPr="000E54F1" w:rsidRDefault="00C33FDC" w:rsidP="000E54F1">
      <w:pPr>
        <w:pStyle w:val="Body"/>
      </w:pPr>
      <w:r w:rsidRPr="000E54F1">
        <w:t xml:space="preserve">Competitive analysis involves identifying competitors and evaluating their marketing strategy, products and services to determine strengths and weaknesses. This process allows </w:t>
      </w:r>
      <w:r w:rsidR="008776C4">
        <w:t>you</w:t>
      </w:r>
      <w:r w:rsidRPr="000E54F1">
        <w:t xml:space="preserve"> to identify gaps in the market, which can also be defined as opportunities where </w:t>
      </w:r>
      <w:r w:rsidR="008776C4">
        <w:t>y</w:t>
      </w:r>
      <w:r w:rsidRPr="000E54F1">
        <w:t xml:space="preserve">our own organisation can thrive. Not only this, but a comprehensive analysis of the marketplace can also provide product and service insights which </w:t>
      </w:r>
      <w:r w:rsidR="008776C4">
        <w:t>you</w:t>
      </w:r>
      <w:r w:rsidRPr="000E54F1">
        <w:t xml:space="preserve"> can feed into </w:t>
      </w:r>
      <w:r w:rsidR="008776C4">
        <w:t>y</w:t>
      </w:r>
      <w:r w:rsidRPr="000E54F1">
        <w:t>our overarching strategy</w:t>
      </w:r>
      <w:r w:rsidR="001B0E69">
        <w:t xml:space="preserve"> and future developments</w:t>
      </w:r>
      <w:r w:rsidRPr="000E54F1">
        <w:t xml:space="preserve">.   </w:t>
      </w:r>
    </w:p>
    <w:p w14:paraId="1377B6B2" w14:textId="77777777" w:rsidR="00C33FDC" w:rsidRPr="000E54F1" w:rsidRDefault="00C33FDC" w:rsidP="000E54F1">
      <w:pPr>
        <w:pStyle w:val="Body"/>
      </w:pPr>
    </w:p>
    <w:p w14:paraId="72A88DF2" w14:textId="18A51EA9" w:rsidR="00C33FDC" w:rsidRPr="000E54F1" w:rsidRDefault="00C33FDC" w:rsidP="000E54F1">
      <w:pPr>
        <w:pStyle w:val="Body"/>
      </w:pPr>
      <w:r w:rsidRPr="000E54F1">
        <w:t xml:space="preserve">The first stage of conducting an effective competitor analysis is to define your true competitors. This means we need to look further than just organisations who offer a similar service and consider the following: </w:t>
      </w:r>
      <w:r w:rsidR="005649C4">
        <w:br/>
      </w:r>
    </w:p>
    <w:p w14:paraId="475A8176" w14:textId="77777777" w:rsidR="00C33FDC" w:rsidRPr="000E54F1" w:rsidRDefault="00C33FDC" w:rsidP="000E54F1">
      <w:pPr>
        <w:pStyle w:val="Body"/>
      </w:pPr>
    </w:p>
    <w:p w14:paraId="76257224" w14:textId="54C2FFB0" w:rsidR="00C33FDC" w:rsidRPr="000E54F1" w:rsidRDefault="00C33FDC" w:rsidP="0083096E">
      <w:pPr>
        <w:pStyle w:val="Body"/>
        <w:numPr>
          <w:ilvl w:val="0"/>
          <w:numId w:val="6"/>
        </w:numPr>
      </w:pPr>
      <w:r w:rsidRPr="000E54F1">
        <w:t xml:space="preserve">What are you striving to be? </w:t>
      </w:r>
    </w:p>
    <w:p w14:paraId="57D7F31B" w14:textId="77777777" w:rsidR="000B62F5" w:rsidRPr="000E54F1" w:rsidRDefault="000B62F5" w:rsidP="000E54F1">
      <w:pPr>
        <w:pStyle w:val="Body"/>
      </w:pPr>
    </w:p>
    <w:p w14:paraId="1598CCF6" w14:textId="77777777" w:rsidR="00C33FDC" w:rsidRPr="000E54F1" w:rsidRDefault="00C33FDC" w:rsidP="000E54F1">
      <w:pPr>
        <w:pStyle w:val="Body"/>
      </w:pPr>
    </w:p>
    <w:p w14:paraId="21FBB2D7" w14:textId="77777777" w:rsidR="00C33FDC" w:rsidRPr="000E54F1" w:rsidRDefault="00C33FDC" w:rsidP="0083096E">
      <w:pPr>
        <w:pStyle w:val="Body"/>
        <w:numPr>
          <w:ilvl w:val="0"/>
          <w:numId w:val="6"/>
        </w:numPr>
      </w:pPr>
      <w:r w:rsidRPr="000E54F1">
        <w:t xml:space="preserve">Do you have a regional, national, international focus?  </w:t>
      </w:r>
    </w:p>
    <w:p w14:paraId="5008A1CB" w14:textId="77777777" w:rsidR="00C33FDC" w:rsidRPr="000E54F1" w:rsidRDefault="00C33FDC" w:rsidP="000E54F1">
      <w:pPr>
        <w:pStyle w:val="Body"/>
      </w:pPr>
    </w:p>
    <w:p w14:paraId="27E7FAB5" w14:textId="77777777" w:rsidR="000B62F5" w:rsidRPr="000E54F1" w:rsidRDefault="000B62F5" w:rsidP="000E54F1">
      <w:pPr>
        <w:pStyle w:val="Body"/>
      </w:pPr>
    </w:p>
    <w:p w14:paraId="7633D1B8" w14:textId="4CA778F0" w:rsidR="00C33FDC" w:rsidRPr="000E54F1" w:rsidRDefault="00C33FDC" w:rsidP="0083096E">
      <w:pPr>
        <w:pStyle w:val="Body"/>
        <w:numPr>
          <w:ilvl w:val="0"/>
          <w:numId w:val="6"/>
        </w:numPr>
      </w:pPr>
      <w:r w:rsidRPr="000E54F1">
        <w:t xml:space="preserve">Who are your direct competitors? </w:t>
      </w:r>
      <w:r w:rsidR="000B62F5" w:rsidRPr="000E54F1">
        <w:br/>
      </w:r>
      <w:r w:rsidRPr="000E54F1">
        <w:t xml:space="preserve">(Could these organisation’s products/services be substituted for yours?)   </w:t>
      </w:r>
    </w:p>
    <w:p w14:paraId="3D016C0A" w14:textId="77777777" w:rsidR="00C33FDC" w:rsidRPr="000E54F1" w:rsidRDefault="00C33FDC" w:rsidP="000E54F1">
      <w:pPr>
        <w:pStyle w:val="Body"/>
      </w:pPr>
    </w:p>
    <w:p w14:paraId="063A790F" w14:textId="77777777" w:rsidR="000B62F5" w:rsidRPr="000E54F1" w:rsidRDefault="000B62F5" w:rsidP="000E54F1">
      <w:pPr>
        <w:pStyle w:val="Body"/>
      </w:pPr>
    </w:p>
    <w:p w14:paraId="7A9AA08F" w14:textId="313762FE" w:rsidR="00C33FDC" w:rsidRPr="005649C4" w:rsidRDefault="00C33FDC" w:rsidP="000A4A2A">
      <w:pPr>
        <w:pStyle w:val="Instruction"/>
      </w:pPr>
      <w:r w:rsidRPr="005649C4">
        <w:t>Use desk research (Google search, competitor websites, competitor materials</w:t>
      </w:r>
      <w:r w:rsidR="000B62F5" w:rsidRPr="005649C4">
        <w:t xml:space="preserve"> </w:t>
      </w:r>
      <w:proofErr w:type="spellStart"/>
      <w:proofErr w:type="gramStart"/>
      <w:r w:rsidR="000B62F5" w:rsidRPr="005649C4">
        <w:t>e,g</w:t>
      </w:r>
      <w:proofErr w:type="spellEnd"/>
      <w:proofErr w:type="gramEnd"/>
      <w:r w:rsidR="000B62F5" w:rsidRPr="005649C4">
        <w:t xml:space="preserve"> </w:t>
      </w:r>
      <w:r w:rsidRPr="005649C4">
        <w:t xml:space="preserve">brochures/price lists, social channels and community forums to determine your direct competitors, list them below:  </w:t>
      </w:r>
    </w:p>
    <w:p w14:paraId="190E817E" w14:textId="77777777" w:rsidR="00C33FDC" w:rsidRPr="000E54F1" w:rsidRDefault="00C33FDC" w:rsidP="000E54F1">
      <w:pPr>
        <w:pStyle w:val="Body"/>
      </w:pPr>
    </w:p>
    <w:p w14:paraId="7D8623BE" w14:textId="77777777" w:rsidR="000B62F5" w:rsidRPr="000E54F1" w:rsidRDefault="000B62F5" w:rsidP="000E54F1">
      <w:pPr>
        <w:pStyle w:val="Body"/>
      </w:pPr>
    </w:p>
    <w:p w14:paraId="5C8A75D8" w14:textId="0C42E635" w:rsidR="00C33FDC" w:rsidRPr="0019335A" w:rsidRDefault="00C33FDC" w:rsidP="0083096E">
      <w:pPr>
        <w:pStyle w:val="Body"/>
        <w:numPr>
          <w:ilvl w:val="0"/>
          <w:numId w:val="10"/>
        </w:numPr>
        <w:rPr>
          <w:i/>
          <w:iCs/>
          <w:color w:val="595959" w:themeColor="text1" w:themeTint="A6"/>
        </w:rPr>
      </w:pPr>
      <w:r w:rsidRPr="0019335A">
        <w:rPr>
          <w:i/>
          <w:iCs/>
          <w:color w:val="595959" w:themeColor="text1" w:themeTint="A6"/>
        </w:rPr>
        <w:t xml:space="preserve">Competitor 1 </w:t>
      </w:r>
    </w:p>
    <w:p w14:paraId="46D7CCB7" w14:textId="77777777" w:rsidR="00C33FDC" w:rsidRPr="0019335A" w:rsidRDefault="00C33FDC" w:rsidP="000E54F1">
      <w:pPr>
        <w:pStyle w:val="Body"/>
        <w:rPr>
          <w:i/>
          <w:iCs/>
          <w:color w:val="595959" w:themeColor="text1" w:themeTint="A6"/>
        </w:rPr>
      </w:pPr>
    </w:p>
    <w:p w14:paraId="5128B6B7" w14:textId="77777777" w:rsidR="000B62F5" w:rsidRPr="0019335A" w:rsidRDefault="000B62F5" w:rsidP="000E54F1">
      <w:pPr>
        <w:pStyle w:val="Body"/>
        <w:rPr>
          <w:i/>
          <w:iCs/>
          <w:color w:val="595959" w:themeColor="text1" w:themeTint="A6"/>
        </w:rPr>
      </w:pPr>
    </w:p>
    <w:p w14:paraId="5FD55BE0" w14:textId="1E161B79" w:rsidR="00C33FDC" w:rsidRPr="0019335A" w:rsidRDefault="00C33FDC" w:rsidP="0083096E">
      <w:pPr>
        <w:pStyle w:val="Body"/>
        <w:numPr>
          <w:ilvl w:val="0"/>
          <w:numId w:val="10"/>
        </w:numPr>
        <w:rPr>
          <w:i/>
          <w:iCs/>
          <w:color w:val="595959" w:themeColor="text1" w:themeTint="A6"/>
        </w:rPr>
      </w:pPr>
      <w:r w:rsidRPr="0019335A">
        <w:rPr>
          <w:i/>
          <w:iCs/>
          <w:color w:val="595959" w:themeColor="text1" w:themeTint="A6"/>
        </w:rPr>
        <w:t xml:space="preserve">Competitor 2 </w:t>
      </w:r>
    </w:p>
    <w:p w14:paraId="17328096" w14:textId="77777777" w:rsidR="00C33FDC" w:rsidRPr="0019335A" w:rsidRDefault="00C33FDC" w:rsidP="000E54F1">
      <w:pPr>
        <w:pStyle w:val="Body"/>
        <w:rPr>
          <w:i/>
          <w:iCs/>
          <w:color w:val="595959" w:themeColor="text1" w:themeTint="A6"/>
        </w:rPr>
      </w:pPr>
    </w:p>
    <w:p w14:paraId="0511885A" w14:textId="77777777" w:rsidR="000B62F5" w:rsidRPr="0019335A" w:rsidRDefault="000B62F5" w:rsidP="000E54F1">
      <w:pPr>
        <w:pStyle w:val="Body"/>
        <w:rPr>
          <w:i/>
          <w:iCs/>
          <w:color w:val="595959" w:themeColor="text1" w:themeTint="A6"/>
        </w:rPr>
      </w:pPr>
    </w:p>
    <w:p w14:paraId="077BB6AA" w14:textId="21F66871" w:rsidR="00C33FDC" w:rsidRPr="0019335A" w:rsidRDefault="00C33FDC" w:rsidP="0083096E">
      <w:pPr>
        <w:pStyle w:val="Body"/>
        <w:numPr>
          <w:ilvl w:val="0"/>
          <w:numId w:val="10"/>
        </w:numPr>
        <w:rPr>
          <w:i/>
          <w:iCs/>
          <w:color w:val="595959" w:themeColor="text1" w:themeTint="A6"/>
        </w:rPr>
      </w:pPr>
      <w:r w:rsidRPr="0019335A">
        <w:rPr>
          <w:i/>
          <w:iCs/>
          <w:color w:val="595959" w:themeColor="text1" w:themeTint="A6"/>
        </w:rPr>
        <w:t xml:space="preserve">Competitor 3 </w:t>
      </w:r>
    </w:p>
    <w:p w14:paraId="301B45C4" w14:textId="77777777" w:rsidR="00C33FDC" w:rsidRPr="0019335A" w:rsidRDefault="00C33FDC" w:rsidP="000E54F1">
      <w:pPr>
        <w:pStyle w:val="Body"/>
        <w:rPr>
          <w:i/>
          <w:iCs/>
          <w:color w:val="595959" w:themeColor="text1" w:themeTint="A6"/>
        </w:rPr>
      </w:pPr>
    </w:p>
    <w:p w14:paraId="3B587C5B" w14:textId="77777777" w:rsidR="000B62F5" w:rsidRPr="0019335A" w:rsidRDefault="000B62F5" w:rsidP="000E54F1">
      <w:pPr>
        <w:pStyle w:val="Body"/>
        <w:rPr>
          <w:i/>
          <w:iCs/>
          <w:color w:val="595959" w:themeColor="text1" w:themeTint="A6"/>
        </w:rPr>
      </w:pPr>
    </w:p>
    <w:p w14:paraId="215037E9" w14:textId="0CA89B3F" w:rsidR="00C33FDC" w:rsidRPr="0019335A" w:rsidRDefault="00C33FDC" w:rsidP="0083096E">
      <w:pPr>
        <w:pStyle w:val="Body"/>
        <w:numPr>
          <w:ilvl w:val="0"/>
          <w:numId w:val="10"/>
        </w:numPr>
        <w:rPr>
          <w:i/>
          <w:iCs/>
          <w:color w:val="595959" w:themeColor="text1" w:themeTint="A6"/>
        </w:rPr>
      </w:pPr>
      <w:r w:rsidRPr="0019335A">
        <w:rPr>
          <w:i/>
          <w:iCs/>
          <w:color w:val="595959" w:themeColor="text1" w:themeTint="A6"/>
        </w:rPr>
        <w:t xml:space="preserve">Competitor 4 </w:t>
      </w:r>
    </w:p>
    <w:p w14:paraId="1D7DB8F8" w14:textId="77777777" w:rsidR="00C33FDC" w:rsidRPr="000E54F1" w:rsidRDefault="00C33FDC" w:rsidP="000E54F1">
      <w:pPr>
        <w:pStyle w:val="Body"/>
      </w:pPr>
    </w:p>
    <w:p w14:paraId="238474BF" w14:textId="3EC4A2C4" w:rsidR="00C33FDC" w:rsidRPr="000E54F1" w:rsidRDefault="00C33FDC" w:rsidP="000E54F1">
      <w:pPr>
        <w:pStyle w:val="Body"/>
      </w:pPr>
      <w:r w:rsidRPr="000E54F1">
        <w:t xml:space="preserve"> </w:t>
      </w:r>
    </w:p>
    <w:p w14:paraId="2B7F9788" w14:textId="77777777" w:rsidR="00C33FDC" w:rsidRPr="000E54F1" w:rsidRDefault="00C33FDC" w:rsidP="000E54F1">
      <w:pPr>
        <w:pStyle w:val="Body"/>
      </w:pPr>
      <w:r w:rsidRPr="000E54F1">
        <w:t xml:space="preserve">It is useful to have an understanding of competitor popularity and pricing (where relevant). Use a relevant social channel to track popularity (number of followers for example) and competitor websites/price lists/social channels to determine pricing.  </w:t>
      </w:r>
    </w:p>
    <w:p w14:paraId="58E51592" w14:textId="77777777" w:rsidR="00C33FDC" w:rsidRPr="000E54F1" w:rsidRDefault="00C33FDC" w:rsidP="000E54F1">
      <w:pPr>
        <w:pStyle w:val="Body"/>
      </w:pPr>
    </w:p>
    <w:p w14:paraId="28A20EF1" w14:textId="6DAAA143" w:rsidR="00557507" w:rsidRPr="005649C4" w:rsidRDefault="00C33FDC" w:rsidP="000A4A2A">
      <w:pPr>
        <w:pStyle w:val="Instruction"/>
      </w:pPr>
      <w:r w:rsidRPr="005649C4">
        <w:t xml:space="preserve">Use appendixes 1 &amp; 2 in the </w:t>
      </w:r>
      <w:r w:rsidR="008E3CEB">
        <w:t>competitor analysis graphs spreadsheet</w:t>
      </w:r>
      <w:r w:rsidRPr="005649C4">
        <w:t xml:space="preserve"> (which can be found </w:t>
      </w:r>
      <w:hyperlink r:id="rId11" w:history="1">
        <w:r w:rsidRPr="00496CAF">
          <w:rPr>
            <w:b/>
            <w:bCs/>
            <w:color w:val="FF472E"/>
            <w:spacing w:val="0"/>
            <w:sz w:val="24"/>
            <w:szCs w:val="22"/>
          </w:rPr>
          <w:t>h</w:t>
        </w:r>
        <w:r w:rsidRPr="00496CAF">
          <w:rPr>
            <w:b/>
            <w:bCs/>
            <w:color w:val="FF472E"/>
            <w:spacing w:val="0"/>
            <w:sz w:val="24"/>
            <w:szCs w:val="22"/>
          </w:rPr>
          <w:t>e</w:t>
        </w:r>
        <w:r w:rsidRPr="00496CAF">
          <w:rPr>
            <w:b/>
            <w:bCs/>
            <w:color w:val="FF472E"/>
            <w:spacing w:val="0"/>
            <w:sz w:val="24"/>
            <w:szCs w:val="22"/>
          </w:rPr>
          <w:t>r</w:t>
        </w:r>
        <w:r w:rsidRPr="00496CAF">
          <w:rPr>
            <w:b/>
            <w:bCs/>
            <w:color w:val="FF472E"/>
            <w:spacing w:val="0"/>
            <w:sz w:val="24"/>
            <w:szCs w:val="22"/>
          </w:rPr>
          <w:t>e</w:t>
        </w:r>
      </w:hyperlink>
      <w:r w:rsidRPr="005649C4">
        <w:t xml:space="preserve">) to populate the following graphs with your own data.  </w:t>
      </w:r>
    </w:p>
    <w:p w14:paraId="758AF9F6" w14:textId="48C123B1" w:rsidR="00B17DC2" w:rsidRDefault="00087D44" w:rsidP="000B62F5">
      <w:pPr>
        <w:pStyle w:val="SubTitle"/>
      </w:pPr>
      <w:r>
        <w:rPr>
          <w:noProof/>
        </w:rPr>
        <w:lastRenderedPageBreak/>
        <w:drawing>
          <wp:inline distT="0" distB="0" distL="0" distR="0" wp14:anchorId="4066B51A" wp14:editId="29897802">
            <wp:extent cx="5727700" cy="2973705"/>
            <wp:effectExtent l="0" t="0" r="12700" b="10795"/>
            <wp:docPr id="16" name="Chart 16">
              <a:extLst xmlns:a="http://schemas.openxmlformats.org/drawingml/2006/main">
                <a:ext uri="{FF2B5EF4-FFF2-40B4-BE49-F238E27FC236}">
                  <a16:creationId xmlns:a16="http://schemas.microsoft.com/office/drawing/2014/main" id="{7ECB3B99-EDB3-7D40-BB94-914A84490F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8329B9" w14:textId="26E47D25" w:rsidR="00087D44" w:rsidRDefault="00087D44" w:rsidP="000B62F5">
      <w:pPr>
        <w:pStyle w:val="SubTitle"/>
      </w:pPr>
    </w:p>
    <w:p w14:paraId="26A1AD3D" w14:textId="243E24B9" w:rsidR="00087D44" w:rsidRDefault="00087D44" w:rsidP="000B62F5">
      <w:pPr>
        <w:pStyle w:val="SubTitle"/>
      </w:pPr>
      <w:r>
        <w:rPr>
          <w:noProof/>
        </w:rPr>
        <w:drawing>
          <wp:inline distT="0" distB="0" distL="0" distR="0" wp14:anchorId="69B8D3C3" wp14:editId="285DAB32">
            <wp:extent cx="5727700" cy="2940050"/>
            <wp:effectExtent l="0" t="0" r="12700" b="6350"/>
            <wp:docPr id="17" name="Chart 17">
              <a:extLst xmlns:a="http://schemas.openxmlformats.org/drawingml/2006/main">
                <a:ext uri="{FF2B5EF4-FFF2-40B4-BE49-F238E27FC236}">
                  <a16:creationId xmlns:a16="http://schemas.microsoft.com/office/drawing/2014/main" id="{6EAAF959-E3EB-054D-9D5A-4CF8278E4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1390F0" w14:textId="1A03BF89" w:rsidR="00087D44" w:rsidRDefault="00087D44" w:rsidP="000B62F5">
      <w:pPr>
        <w:pStyle w:val="SubTitle"/>
      </w:pPr>
    </w:p>
    <w:p w14:paraId="1CD7A1EB" w14:textId="77777777" w:rsidR="00087D44" w:rsidRDefault="00087D44" w:rsidP="000B62F5">
      <w:pPr>
        <w:pStyle w:val="SubTitle"/>
      </w:pPr>
    </w:p>
    <w:p w14:paraId="46B56C49" w14:textId="33EB7EF9" w:rsidR="00087D44" w:rsidRDefault="00087D44" w:rsidP="00C33FDC">
      <w:pPr>
        <w:rPr>
          <w:rFonts w:ascii="Arial" w:hAnsi="Arial" w:cs="Arial"/>
          <w:sz w:val="20"/>
          <w:szCs w:val="20"/>
        </w:rPr>
      </w:pPr>
    </w:p>
    <w:p w14:paraId="6F5AEE3C" w14:textId="77777777" w:rsidR="00087D44" w:rsidRDefault="00087D44" w:rsidP="00E520D4">
      <w:pPr>
        <w:pStyle w:val="SubTitle"/>
      </w:pPr>
    </w:p>
    <w:p w14:paraId="3DA2830E" w14:textId="66413A00" w:rsidR="00C33FDC" w:rsidRPr="00E520D4" w:rsidRDefault="00C33FDC" w:rsidP="00E520D4">
      <w:pPr>
        <w:pStyle w:val="SubTitle"/>
        <w:rPr>
          <w:sz w:val="20"/>
          <w:szCs w:val="20"/>
        </w:rPr>
      </w:pPr>
      <w:r w:rsidRPr="00DF454D">
        <w:t xml:space="preserve">In depth analysis </w:t>
      </w:r>
    </w:p>
    <w:p w14:paraId="43A09D5B" w14:textId="178A5CE4" w:rsidR="00C33FDC" w:rsidRPr="00DF454D" w:rsidRDefault="00C33FDC" w:rsidP="00C33FDC">
      <w:pPr>
        <w:rPr>
          <w:rFonts w:ascii="Arial" w:hAnsi="Arial" w:cs="Arial"/>
          <w:sz w:val="20"/>
          <w:szCs w:val="20"/>
        </w:rPr>
      </w:pPr>
    </w:p>
    <w:p w14:paraId="3303D12D" w14:textId="5796D4B7" w:rsidR="00C33FDC" w:rsidRPr="00DF454D" w:rsidRDefault="00C33FDC" w:rsidP="000E54F1">
      <w:pPr>
        <w:pStyle w:val="Body"/>
      </w:pPr>
      <w:r w:rsidRPr="00DF454D">
        <w:t xml:space="preserve">Once a list of true competitors has been defined, you should then look at conducting further competitor analysis by reviewing brand messaging and marketing activity. At this stage, it’s important to also include a review of your own organisation to get an accurate view of your position in the landscape. We’ve included a blank template overleaf for you to populate. Duplicate this as many times as you need.  </w:t>
      </w:r>
    </w:p>
    <w:p w14:paraId="347C70CF" w14:textId="77777777" w:rsidR="00C33FDC" w:rsidRPr="00DF454D" w:rsidRDefault="00C33FDC" w:rsidP="000E54F1">
      <w:pPr>
        <w:pStyle w:val="Body"/>
      </w:pPr>
    </w:p>
    <w:p w14:paraId="4997AA89" w14:textId="20AF14BC" w:rsidR="00C33FDC" w:rsidRPr="00DF454D" w:rsidRDefault="00C33FDC" w:rsidP="005638BB">
      <w:pPr>
        <w:pStyle w:val="Body"/>
        <w:rPr>
          <w:sz w:val="20"/>
        </w:rPr>
      </w:pPr>
      <w:r w:rsidRPr="00DF454D">
        <w:t xml:space="preserve"> </w:t>
      </w:r>
    </w:p>
    <w:p w14:paraId="18BFE82B" w14:textId="77777777" w:rsidR="004947A2" w:rsidRDefault="004947A2">
      <w:pPr>
        <w:rPr>
          <w:rFonts w:ascii="Arial" w:hAnsi="Arial" w:cs="Arial"/>
          <w:b/>
          <w:bCs/>
          <w:color w:val="FF472E"/>
          <w:szCs w:val="22"/>
        </w:rPr>
      </w:pPr>
      <w:r>
        <w:br w:type="page"/>
      </w:r>
    </w:p>
    <w:p w14:paraId="66F17C5B" w14:textId="4BE12E74" w:rsidR="00C33FDC" w:rsidRPr="00DF454D" w:rsidRDefault="00C33FDC" w:rsidP="00E520D4">
      <w:pPr>
        <w:pStyle w:val="SubTitle"/>
      </w:pPr>
      <w:r w:rsidRPr="00DF454D">
        <w:lastRenderedPageBreak/>
        <w:t xml:space="preserve">Competitive analysis template </w:t>
      </w:r>
    </w:p>
    <w:p w14:paraId="593C8E11" w14:textId="77777777" w:rsidR="00C33FDC" w:rsidRPr="00DF454D" w:rsidRDefault="00C33FDC" w:rsidP="00C33FDC">
      <w:pPr>
        <w:rPr>
          <w:rFonts w:ascii="Arial" w:hAnsi="Arial" w:cs="Arial"/>
          <w:sz w:val="20"/>
          <w:szCs w:val="20"/>
        </w:rPr>
      </w:pPr>
    </w:p>
    <w:p w14:paraId="0323084F" w14:textId="77777777" w:rsidR="00C33FDC" w:rsidRPr="00DF454D" w:rsidRDefault="00C33FDC" w:rsidP="00C33FDC">
      <w:pPr>
        <w:rPr>
          <w:rFonts w:ascii="Arial" w:hAnsi="Arial" w:cs="Arial"/>
          <w:sz w:val="20"/>
          <w:szCs w:val="20"/>
        </w:rPr>
      </w:pPr>
      <w:r w:rsidRPr="00DF454D">
        <w:rPr>
          <w:rFonts w:ascii="Arial" w:hAnsi="Arial" w:cs="Arial"/>
          <w:sz w:val="20"/>
          <w:szCs w:val="20"/>
        </w:rPr>
        <w:t xml:space="preserve">  </w:t>
      </w:r>
    </w:p>
    <w:p w14:paraId="720261EA" w14:textId="77777777" w:rsidR="00C33FDC" w:rsidRPr="00DF454D" w:rsidRDefault="00C33FDC" w:rsidP="00C33FDC">
      <w:pPr>
        <w:rPr>
          <w:rFonts w:ascii="Arial" w:hAnsi="Arial" w:cs="Arial"/>
          <w:sz w:val="20"/>
          <w:szCs w:val="20"/>
        </w:rPr>
      </w:pPr>
    </w:p>
    <w:p w14:paraId="60733615" w14:textId="77777777" w:rsidR="00C33FDC" w:rsidRPr="000E54F1" w:rsidRDefault="00C33FDC" w:rsidP="000E54F1">
      <w:pPr>
        <w:pStyle w:val="Body"/>
        <w:rPr>
          <w:b/>
          <w:bCs/>
        </w:rPr>
      </w:pPr>
      <w:r w:rsidRPr="000E54F1">
        <w:rPr>
          <w:b/>
          <w:bCs/>
        </w:rPr>
        <w:t xml:space="preserve">Competitor name: </w:t>
      </w:r>
    </w:p>
    <w:p w14:paraId="3EEEBFEF" w14:textId="77777777" w:rsidR="00C33FDC" w:rsidRPr="00DF454D" w:rsidRDefault="00C33FDC" w:rsidP="000E54F1">
      <w:pPr>
        <w:pStyle w:val="Body"/>
      </w:pPr>
    </w:p>
    <w:p w14:paraId="68461AC6" w14:textId="77777777" w:rsidR="00C33FDC" w:rsidRPr="000E54F1" w:rsidRDefault="00C33FDC" w:rsidP="000E54F1">
      <w:pPr>
        <w:pStyle w:val="Body"/>
        <w:rPr>
          <w:b/>
          <w:bCs/>
        </w:rPr>
      </w:pPr>
      <w:r w:rsidRPr="000E54F1">
        <w:rPr>
          <w:b/>
          <w:bCs/>
        </w:rPr>
        <w:t xml:space="preserve">Domain:  </w:t>
      </w:r>
    </w:p>
    <w:p w14:paraId="647E0DCC" w14:textId="77777777" w:rsidR="00C33FDC" w:rsidRPr="00DF454D" w:rsidRDefault="00C33FDC" w:rsidP="000E54F1">
      <w:pPr>
        <w:pStyle w:val="Body"/>
      </w:pPr>
    </w:p>
    <w:p w14:paraId="52E42C37" w14:textId="77777777" w:rsidR="00C33FDC" w:rsidRPr="000E54F1" w:rsidRDefault="00C33FDC" w:rsidP="000E54F1">
      <w:pPr>
        <w:pStyle w:val="Body"/>
        <w:rPr>
          <w:b/>
          <w:bCs/>
        </w:rPr>
      </w:pPr>
      <w:r w:rsidRPr="000E54F1">
        <w:rPr>
          <w:b/>
          <w:bCs/>
        </w:rPr>
        <w:t xml:space="preserve">Location:  </w:t>
      </w:r>
    </w:p>
    <w:p w14:paraId="16812368" w14:textId="77777777" w:rsidR="00C33FDC" w:rsidRPr="00DF454D" w:rsidRDefault="00C33FDC" w:rsidP="000E54F1">
      <w:pPr>
        <w:pStyle w:val="Body"/>
      </w:pPr>
    </w:p>
    <w:p w14:paraId="7338160F" w14:textId="77777777" w:rsidR="00C33FDC" w:rsidRPr="00DF454D" w:rsidRDefault="00C33FDC" w:rsidP="000E54F1">
      <w:pPr>
        <w:pStyle w:val="Body"/>
      </w:pPr>
      <w:r w:rsidRPr="00DF454D">
        <w:t xml:space="preserve"> </w:t>
      </w:r>
    </w:p>
    <w:p w14:paraId="49B33004" w14:textId="77777777" w:rsidR="00C33FDC" w:rsidRPr="00DF454D" w:rsidRDefault="00C33FDC" w:rsidP="000E54F1">
      <w:pPr>
        <w:pStyle w:val="Body"/>
      </w:pPr>
    </w:p>
    <w:p w14:paraId="7A45D8F3" w14:textId="77777777" w:rsidR="00C33FDC" w:rsidRPr="000E54F1" w:rsidRDefault="00C33FDC" w:rsidP="000E54F1">
      <w:pPr>
        <w:pStyle w:val="Body"/>
        <w:rPr>
          <w:b/>
          <w:bCs/>
        </w:rPr>
      </w:pPr>
      <w:r w:rsidRPr="000E54F1">
        <w:rPr>
          <w:b/>
          <w:bCs/>
        </w:rPr>
        <w:t xml:space="preserve">Offer:  </w:t>
      </w:r>
    </w:p>
    <w:p w14:paraId="64A0D7C3" w14:textId="77777777" w:rsidR="00C33FDC" w:rsidRPr="00DF454D" w:rsidRDefault="00C33FDC" w:rsidP="000E54F1">
      <w:pPr>
        <w:pStyle w:val="Body"/>
      </w:pPr>
    </w:p>
    <w:p w14:paraId="66EDDD57" w14:textId="77777777" w:rsidR="000E54F1" w:rsidRPr="005649C4" w:rsidRDefault="00C33FDC" w:rsidP="000A4A2A">
      <w:pPr>
        <w:pStyle w:val="Instruction"/>
      </w:pPr>
      <w:r w:rsidRPr="005649C4">
        <w:t xml:space="preserve">What products/services does the competitor offer? </w:t>
      </w:r>
      <w:r w:rsidR="00E520D4" w:rsidRPr="005649C4">
        <w:br/>
      </w:r>
      <w:r w:rsidRPr="005649C4">
        <w:t xml:space="preserve">Do they deliver any added value (events/guides/freebies)? </w:t>
      </w:r>
    </w:p>
    <w:p w14:paraId="4E5140AD" w14:textId="77777777" w:rsidR="000E54F1" w:rsidRPr="00DF454D" w:rsidRDefault="000E54F1" w:rsidP="000E54F1">
      <w:pPr>
        <w:pStyle w:val="Body"/>
      </w:pPr>
    </w:p>
    <w:p w14:paraId="1E2B0BA2" w14:textId="77777777" w:rsidR="000E54F1" w:rsidRPr="00DF454D" w:rsidRDefault="000E54F1" w:rsidP="000E54F1">
      <w:pPr>
        <w:pStyle w:val="Body"/>
      </w:pPr>
      <w:r w:rsidRPr="00DF454D">
        <w:t xml:space="preserve"> </w:t>
      </w:r>
    </w:p>
    <w:p w14:paraId="746A1712" w14:textId="749FFA9B" w:rsidR="000E54F1" w:rsidRDefault="000E54F1" w:rsidP="000E54F1">
      <w:pPr>
        <w:pStyle w:val="Body"/>
      </w:pPr>
    </w:p>
    <w:p w14:paraId="385E0FA9" w14:textId="77777777" w:rsidR="000E54F1" w:rsidRPr="00DF454D" w:rsidRDefault="000E54F1" w:rsidP="000E54F1">
      <w:pPr>
        <w:pStyle w:val="Body"/>
      </w:pPr>
    </w:p>
    <w:p w14:paraId="250409D9" w14:textId="77777777" w:rsidR="000E54F1" w:rsidRPr="00DF454D" w:rsidRDefault="000E54F1" w:rsidP="000E54F1">
      <w:pPr>
        <w:pStyle w:val="Body"/>
      </w:pPr>
      <w:r w:rsidRPr="00DF454D">
        <w:t xml:space="preserve"> </w:t>
      </w:r>
    </w:p>
    <w:p w14:paraId="49E7BAC0" w14:textId="26FA8A7F" w:rsidR="00C33FDC" w:rsidRPr="000E54F1" w:rsidRDefault="00C33FDC" w:rsidP="000E54F1">
      <w:pPr>
        <w:pStyle w:val="Body"/>
        <w:rPr>
          <w:b/>
          <w:bCs/>
        </w:rPr>
      </w:pPr>
      <w:r w:rsidRPr="000E54F1">
        <w:rPr>
          <w:b/>
          <w:bCs/>
        </w:rPr>
        <w:t xml:space="preserve">Key messages:  </w:t>
      </w:r>
    </w:p>
    <w:p w14:paraId="59F4387B" w14:textId="77777777" w:rsidR="00C33FDC" w:rsidRPr="00DF454D" w:rsidRDefault="00C33FDC" w:rsidP="000E54F1">
      <w:pPr>
        <w:pStyle w:val="Body"/>
      </w:pPr>
    </w:p>
    <w:p w14:paraId="616A023F" w14:textId="77777777" w:rsidR="000E54F1" w:rsidRPr="005649C4" w:rsidRDefault="00C33FDC" w:rsidP="000A4A2A">
      <w:pPr>
        <w:pStyle w:val="Instruction"/>
      </w:pPr>
      <w:r w:rsidRPr="005649C4">
        <w:t xml:space="preserve">What are the key messages across brand touchpoints? </w:t>
      </w:r>
    </w:p>
    <w:p w14:paraId="3AE50E64" w14:textId="77777777" w:rsidR="000E54F1" w:rsidRPr="00DF454D" w:rsidRDefault="000E54F1" w:rsidP="000E54F1">
      <w:pPr>
        <w:pStyle w:val="Body"/>
      </w:pPr>
    </w:p>
    <w:p w14:paraId="0065F490" w14:textId="77777777" w:rsidR="000E54F1" w:rsidRPr="00DF454D" w:rsidRDefault="000E54F1" w:rsidP="000E54F1">
      <w:pPr>
        <w:pStyle w:val="Body"/>
      </w:pPr>
      <w:r w:rsidRPr="00DF454D">
        <w:t xml:space="preserve"> </w:t>
      </w:r>
    </w:p>
    <w:p w14:paraId="6263F0CF" w14:textId="0B8B89E9" w:rsidR="000E54F1" w:rsidRDefault="000E54F1" w:rsidP="000E54F1">
      <w:pPr>
        <w:pStyle w:val="Body"/>
      </w:pPr>
    </w:p>
    <w:p w14:paraId="03365603" w14:textId="77777777" w:rsidR="000E54F1" w:rsidRPr="00DF454D" w:rsidRDefault="000E54F1" w:rsidP="000E54F1">
      <w:pPr>
        <w:pStyle w:val="Body"/>
      </w:pPr>
    </w:p>
    <w:p w14:paraId="2F1A0D65" w14:textId="77777777" w:rsidR="000E54F1" w:rsidRPr="00DF454D" w:rsidRDefault="000E54F1" w:rsidP="000E54F1">
      <w:pPr>
        <w:pStyle w:val="Body"/>
      </w:pPr>
      <w:r w:rsidRPr="00DF454D">
        <w:t xml:space="preserve"> </w:t>
      </w:r>
    </w:p>
    <w:p w14:paraId="65229E2A" w14:textId="1580958A" w:rsidR="00C33FDC" w:rsidRPr="000E54F1" w:rsidRDefault="00C33FDC" w:rsidP="000E54F1">
      <w:pPr>
        <w:pStyle w:val="Body"/>
        <w:rPr>
          <w:b/>
          <w:bCs/>
        </w:rPr>
      </w:pPr>
      <w:r w:rsidRPr="000E54F1">
        <w:rPr>
          <w:b/>
          <w:bCs/>
        </w:rPr>
        <w:t xml:space="preserve">Visual style:  </w:t>
      </w:r>
    </w:p>
    <w:p w14:paraId="7C1AAACA" w14:textId="77777777" w:rsidR="00C33FDC" w:rsidRPr="00DF454D" w:rsidRDefault="00C33FDC" w:rsidP="000A4A2A">
      <w:pPr>
        <w:pStyle w:val="Instruction"/>
      </w:pPr>
    </w:p>
    <w:p w14:paraId="4FC45AAE" w14:textId="774D7CB6" w:rsidR="000E54F1" w:rsidRPr="005649C4" w:rsidRDefault="00C33FDC" w:rsidP="000A4A2A">
      <w:pPr>
        <w:pStyle w:val="Instruction"/>
      </w:pPr>
      <w:r w:rsidRPr="005649C4">
        <w:t>What does the brand look like? Is it image/graphic led? What colours are used</w:t>
      </w:r>
      <w:r w:rsidR="005649C4">
        <w:t>?</w:t>
      </w:r>
    </w:p>
    <w:p w14:paraId="3AD7A267" w14:textId="77777777" w:rsidR="000E54F1" w:rsidRPr="00DF454D" w:rsidRDefault="000E54F1" w:rsidP="000E54F1">
      <w:pPr>
        <w:pStyle w:val="Body"/>
      </w:pPr>
    </w:p>
    <w:p w14:paraId="7D7E299F" w14:textId="77777777" w:rsidR="000E54F1" w:rsidRPr="00DF454D" w:rsidRDefault="000E54F1" w:rsidP="000E54F1">
      <w:pPr>
        <w:pStyle w:val="Body"/>
      </w:pPr>
      <w:r w:rsidRPr="00DF454D">
        <w:t xml:space="preserve"> </w:t>
      </w:r>
    </w:p>
    <w:p w14:paraId="6C0FC1A7" w14:textId="568E6491" w:rsidR="000E54F1" w:rsidRDefault="000E54F1" w:rsidP="000E54F1">
      <w:pPr>
        <w:pStyle w:val="Body"/>
      </w:pPr>
    </w:p>
    <w:p w14:paraId="2FB4E05A" w14:textId="77777777" w:rsidR="000E54F1" w:rsidRPr="00DF454D" w:rsidRDefault="000E54F1" w:rsidP="000E54F1">
      <w:pPr>
        <w:pStyle w:val="Body"/>
      </w:pPr>
    </w:p>
    <w:p w14:paraId="33851E7A" w14:textId="77777777" w:rsidR="000E54F1" w:rsidRPr="00DF454D" w:rsidRDefault="000E54F1" w:rsidP="000E54F1">
      <w:pPr>
        <w:pStyle w:val="Body"/>
      </w:pPr>
      <w:r w:rsidRPr="00DF454D">
        <w:t xml:space="preserve"> </w:t>
      </w:r>
    </w:p>
    <w:p w14:paraId="15D74AD7" w14:textId="14EEFD13" w:rsidR="00C33FDC" w:rsidRPr="000E54F1" w:rsidRDefault="00C33FDC" w:rsidP="000E54F1">
      <w:pPr>
        <w:pStyle w:val="Body"/>
        <w:rPr>
          <w:b/>
          <w:bCs/>
        </w:rPr>
      </w:pPr>
      <w:r w:rsidRPr="000E54F1">
        <w:rPr>
          <w:b/>
          <w:bCs/>
        </w:rPr>
        <w:t xml:space="preserve">Tone of voice:  </w:t>
      </w:r>
    </w:p>
    <w:p w14:paraId="7F5ECBC8" w14:textId="77777777" w:rsidR="00C33FDC" w:rsidRPr="00DF454D" w:rsidRDefault="00C33FDC" w:rsidP="000E54F1">
      <w:pPr>
        <w:pStyle w:val="Body"/>
      </w:pPr>
    </w:p>
    <w:p w14:paraId="72BCA1E7" w14:textId="77777777" w:rsidR="00C33FDC" w:rsidRPr="005649C4" w:rsidRDefault="00C33FDC" w:rsidP="000A4A2A">
      <w:pPr>
        <w:pStyle w:val="Instruction"/>
      </w:pPr>
      <w:r w:rsidRPr="005649C4">
        <w:t xml:space="preserve">Does the content address the audience directly? Is it friendly, informative or instructive?  </w:t>
      </w:r>
    </w:p>
    <w:p w14:paraId="499C0AA3" w14:textId="77777777" w:rsidR="00C33FDC" w:rsidRPr="00DF454D" w:rsidRDefault="00C33FDC" w:rsidP="000E54F1">
      <w:pPr>
        <w:pStyle w:val="Body"/>
      </w:pPr>
    </w:p>
    <w:p w14:paraId="0250E277" w14:textId="77777777" w:rsidR="00C33FDC" w:rsidRPr="00DF454D" w:rsidRDefault="00C33FDC" w:rsidP="000E54F1">
      <w:pPr>
        <w:pStyle w:val="Body"/>
      </w:pPr>
      <w:r w:rsidRPr="00DF454D">
        <w:t xml:space="preserve"> </w:t>
      </w:r>
    </w:p>
    <w:p w14:paraId="740C9B23" w14:textId="490FA6B9" w:rsidR="00C33FDC" w:rsidRDefault="00C33FDC" w:rsidP="000E54F1">
      <w:pPr>
        <w:pStyle w:val="Body"/>
      </w:pPr>
    </w:p>
    <w:p w14:paraId="787BF2BA" w14:textId="77777777" w:rsidR="000E54F1" w:rsidRPr="00DF454D" w:rsidRDefault="000E54F1" w:rsidP="000E54F1">
      <w:pPr>
        <w:pStyle w:val="Body"/>
      </w:pPr>
    </w:p>
    <w:p w14:paraId="34233E09" w14:textId="2CAC157B" w:rsidR="00C33FDC" w:rsidRPr="00DF454D" w:rsidRDefault="00C33FDC" w:rsidP="000E54F1">
      <w:pPr>
        <w:pStyle w:val="Body"/>
      </w:pPr>
      <w:r w:rsidRPr="00DF454D">
        <w:t xml:space="preserve"> </w:t>
      </w:r>
    </w:p>
    <w:p w14:paraId="3E37FBA2" w14:textId="61BAA325" w:rsidR="00C33FDC" w:rsidRPr="00DF454D" w:rsidRDefault="00C33FDC" w:rsidP="000E54F1">
      <w:pPr>
        <w:pStyle w:val="Body"/>
      </w:pPr>
    </w:p>
    <w:p w14:paraId="04BD4B46" w14:textId="77777777" w:rsidR="00C33FDC" w:rsidRPr="000E54F1" w:rsidRDefault="00C33FDC" w:rsidP="000E54F1">
      <w:pPr>
        <w:pStyle w:val="Body"/>
        <w:rPr>
          <w:b/>
          <w:bCs/>
        </w:rPr>
      </w:pPr>
      <w:r w:rsidRPr="000E54F1">
        <w:rPr>
          <w:b/>
          <w:bCs/>
        </w:rPr>
        <w:t xml:space="preserve">USP:  </w:t>
      </w:r>
    </w:p>
    <w:p w14:paraId="6CFD729A" w14:textId="77777777" w:rsidR="00C33FDC" w:rsidRPr="00DF454D" w:rsidRDefault="00C33FDC" w:rsidP="000E54F1">
      <w:pPr>
        <w:pStyle w:val="Body"/>
      </w:pPr>
    </w:p>
    <w:p w14:paraId="5222644C" w14:textId="77777777" w:rsidR="00C33FDC" w:rsidRPr="005649C4" w:rsidRDefault="00C33FDC" w:rsidP="000A4A2A">
      <w:pPr>
        <w:pStyle w:val="Instruction"/>
      </w:pPr>
      <w:r w:rsidRPr="005649C4">
        <w:t xml:space="preserve">What is the competitor’s unique selling point?  </w:t>
      </w:r>
    </w:p>
    <w:p w14:paraId="0C6E963F" w14:textId="77777777" w:rsidR="00C33FDC" w:rsidRPr="00DF454D" w:rsidRDefault="00C33FDC" w:rsidP="00C33FDC">
      <w:pPr>
        <w:rPr>
          <w:rFonts w:ascii="Arial" w:hAnsi="Arial" w:cs="Arial"/>
          <w:sz w:val="20"/>
          <w:szCs w:val="20"/>
        </w:rPr>
      </w:pPr>
    </w:p>
    <w:p w14:paraId="0986B22D" w14:textId="77777777" w:rsidR="00C33FDC" w:rsidRPr="00DF454D" w:rsidRDefault="00C33FDC" w:rsidP="00C33FDC">
      <w:pPr>
        <w:rPr>
          <w:rFonts w:ascii="Arial" w:hAnsi="Arial" w:cs="Arial"/>
          <w:sz w:val="20"/>
          <w:szCs w:val="20"/>
        </w:rPr>
      </w:pPr>
      <w:r w:rsidRPr="00DF454D">
        <w:rPr>
          <w:rFonts w:ascii="Arial" w:hAnsi="Arial" w:cs="Arial"/>
          <w:sz w:val="20"/>
          <w:szCs w:val="20"/>
        </w:rPr>
        <w:t xml:space="preserve"> </w:t>
      </w:r>
    </w:p>
    <w:p w14:paraId="0F6E202C" w14:textId="77777777" w:rsidR="00C33FDC" w:rsidRPr="00DF454D" w:rsidRDefault="00C33FDC" w:rsidP="00C33FDC">
      <w:pPr>
        <w:rPr>
          <w:rFonts w:ascii="Arial" w:hAnsi="Arial" w:cs="Arial"/>
          <w:sz w:val="20"/>
          <w:szCs w:val="20"/>
        </w:rPr>
      </w:pPr>
    </w:p>
    <w:p w14:paraId="0ED4F7D4" w14:textId="77777777" w:rsidR="00C33FDC" w:rsidRPr="00DF454D" w:rsidRDefault="00C33FDC" w:rsidP="00C33FDC">
      <w:pPr>
        <w:rPr>
          <w:rFonts w:ascii="Arial" w:hAnsi="Arial" w:cs="Arial"/>
          <w:sz w:val="20"/>
          <w:szCs w:val="20"/>
        </w:rPr>
      </w:pPr>
      <w:r w:rsidRPr="00DF454D">
        <w:rPr>
          <w:rFonts w:ascii="Arial" w:hAnsi="Arial" w:cs="Arial"/>
          <w:sz w:val="20"/>
          <w:szCs w:val="20"/>
        </w:rPr>
        <w:t xml:space="preserve"> </w:t>
      </w:r>
    </w:p>
    <w:p w14:paraId="1B342A34" w14:textId="461BBC83" w:rsidR="00C33FDC" w:rsidRDefault="00C33FDC" w:rsidP="00C33FDC">
      <w:pPr>
        <w:rPr>
          <w:rFonts w:ascii="Arial" w:hAnsi="Arial" w:cs="Arial"/>
          <w:sz w:val="20"/>
          <w:szCs w:val="20"/>
        </w:rPr>
      </w:pPr>
    </w:p>
    <w:p w14:paraId="311BB9A5" w14:textId="77777777" w:rsidR="000E54F1" w:rsidRPr="00DF454D" w:rsidRDefault="000E54F1" w:rsidP="00C33FDC">
      <w:pPr>
        <w:rPr>
          <w:rFonts w:ascii="Arial" w:hAnsi="Arial" w:cs="Arial"/>
          <w:sz w:val="20"/>
          <w:szCs w:val="20"/>
        </w:rPr>
      </w:pPr>
    </w:p>
    <w:p w14:paraId="15563C5D" w14:textId="77777777" w:rsidR="000E54F1" w:rsidRDefault="000E54F1" w:rsidP="00C33FDC">
      <w:pPr>
        <w:rPr>
          <w:rFonts w:ascii="Arial" w:hAnsi="Arial" w:cs="Arial"/>
          <w:sz w:val="20"/>
          <w:szCs w:val="20"/>
        </w:rPr>
      </w:pPr>
    </w:p>
    <w:p w14:paraId="1664959C" w14:textId="77777777" w:rsidR="000E54F1" w:rsidRDefault="000E54F1" w:rsidP="00C33FDC">
      <w:pPr>
        <w:rPr>
          <w:rFonts w:ascii="Arial" w:hAnsi="Arial" w:cs="Arial"/>
          <w:sz w:val="20"/>
          <w:szCs w:val="20"/>
        </w:rPr>
      </w:pPr>
    </w:p>
    <w:p w14:paraId="3B43CA7B" w14:textId="28566B71" w:rsidR="00C33FDC" w:rsidRPr="00DF454D" w:rsidRDefault="00C33FDC" w:rsidP="00C33FDC">
      <w:pPr>
        <w:rPr>
          <w:rFonts w:ascii="Arial" w:hAnsi="Arial" w:cs="Arial"/>
          <w:sz w:val="20"/>
          <w:szCs w:val="20"/>
        </w:rPr>
      </w:pPr>
      <w:r w:rsidRPr="00DF454D">
        <w:rPr>
          <w:rFonts w:ascii="Arial" w:hAnsi="Arial" w:cs="Arial"/>
          <w:sz w:val="20"/>
          <w:szCs w:val="20"/>
        </w:rPr>
        <w:t xml:space="preserve"> </w:t>
      </w:r>
    </w:p>
    <w:p w14:paraId="10F01B0A" w14:textId="4039A633" w:rsidR="00C33FDC" w:rsidRDefault="00C33FDC" w:rsidP="000E54F1">
      <w:pPr>
        <w:pStyle w:val="SubTitle"/>
      </w:pPr>
      <w:r w:rsidRPr="00DF454D">
        <w:lastRenderedPageBreak/>
        <w:t xml:space="preserve">SWOT table: </w:t>
      </w:r>
    </w:p>
    <w:p w14:paraId="37E1027F" w14:textId="27F92D96" w:rsidR="000E54F1" w:rsidRDefault="000E54F1" w:rsidP="00C33FDC">
      <w:pPr>
        <w:rPr>
          <w:rFonts w:ascii="Arial" w:hAnsi="Arial" w:cs="Arial"/>
          <w:sz w:val="20"/>
          <w:szCs w:val="20"/>
        </w:rPr>
      </w:pPr>
    </w:p>
    <w:p w14:paraId="1D56A82A" w14:textId="24AE252E" w:rsidR="006E4361" w:rsidRDefault="006E4361" w:rsidP="00C33FDC">
      <w:pPr>
        <w:rPr>
          <w:rFonts w:ascii="Arial" w:hAnsi="Arial" w:cs="Arial"/>
          <w:sz w:val="20"/>
          <w:szCs w:val="20"/>
        </w:rPr>
      </w:pPr>
      <w:r>
        <w:rPr>
          <w:rFonts w:ascii="Arial" w:hAnsi="Arial" w:cs="Arial"/>
          <w:sz w:val="20"/>
          <w:szCs w:val="20"/>
        </w:rPr>
        <w:t xml:space="preserve">Build out a SWOT analysis for your own organisation and for each of your competitors. Remember to focus on the wider business when doing this and not just on marketing activity. </w:t>
      </w:r>
    </w:p>
    <w:p w14:paraId="06CE3A0A" w14:textId="77777777" w:rsidR="006E4361" w:rsidRDefault="006E4361" w:rsidP="00C33FDC">
      <w:pPr>
        <w:rPr>
          <w:rFonts w:ascii="Arial" w:hAnsi="Arial" w:cs="Arial"/>
          <w:sz w:val="20"/>
          <w:szCs w:val="20"/>
        </w:rPr>
      </w:pPr>
    </w:p>
    <w:tbl>
      <w:tblPr>
        <w:tblStyle w:val="TableGrid"/>
        <w:tblW w:w="0" w:type="auto"/>
        <w:tblCellMar>
          <w:top w:w="113" w:type="dxa"/>
          <w:bottom w:w="113" w:type="dxa"/>
        </w:tblCellMar>
        <w:tblLook w:val="04A0" w:firstRow="1" w:lastRow="0" w:firstColumn="1" w:lastColumn="0" w:noHBand="0" w:noVBand="1"/>
      </w:tblPr>
      <w:tblGrid>
        <w:gridCol w:w="4505"/>
        <w:gridCol w:w="4505"/>
      </w:tblGrid>
      <w:tr w:rsidR="000E54F1" w:rsidRPr="000E54F1" w14:paraId="73F732A0" w14:textId="77777777" w:rsidTr="000E54F1">
        <w:trPr>
          <w:trHeight w:val="3005"/>
        </w:trPr>
        <w:tc>
          <w:tcPr>
            <w:tcW w:w="4505" w:type="dxa"/>
          </w:tcPr>
          <w:p w14:paraId="12AD0D0C" w14:textId="77777777" w:rsidR="000E54F1" w:rsidRPr="000E54F1" w:rsidRDefault="000E54F1" w:rsidP="000E54F1">
            <w:pPr>
              <w:pStyle w:val="Body"/>
              <w:rPr>
                <w:b/>
                <w:bCs/>
              </w:rPr>
            </w:pPr>
            <w:r w:rsidRPr="000E54F1">
              <w:rPr>
                <w:b/>
                <w:bCs/>
              </w:rPr>
              <w:t xml:space="preserve">Strengths  </w:t>
            </w:r>
          </w:p>
          <w:p w14:paraId="13DA41FB" w14:textId="77777777" w:rsidR="000E54F1" w:rsidRPr="000E54F1" w:rsidRDefault="000E54F1" w:rsidP="000E54F1">
            <w:pPr>
              <w:pStyle w:val="Body"/>
            </w:pPr>
          </w:p>
          <w:p w14:paraId="3C83C648" w14:textId="77777777" w:rsidR="000E54F1" w:rsidRPr="005649C4" w:rsidRDefault="000E54F1" w:rsidP="000A4A2A">
            <w:pPr>
              <w:pStyle w:val="Instruction"/>
            </w:pPr>
            <w:r w:rsidRPr="005649C4">
              <w:t xml:space="preserve">Strengths are characteristics that give the organisation an advantage over others. </w:t>
            </w:r>
          </w:p>
          <w:p w14:paraId="266B236F" w14:textId="77777777" w:rsidR="000E54F1" w:rsidRPr="000A4A2A" w:rsidRDefault="000E54F1" w:rsidP="000E54F1">
            <w:pPr>
              <w:pStyle w:val="Body"/>
              <w:rPr>
                <w:color w:val="000000" w:themeColor="text1"/>
              </w:rPr>
            </w:pPr>
          </w:p>
          <w:p w14:paraId="2688853C" w14:textId="75FF5027" w:rsidR="003508EF" w:rsidRPr="000E54F1" w:rsidRDefault="003508EF" w:rsidP="000E54F1">
            <w:pPr>
              <w:pStyle w:val="Body"/>
            </w:pPr>
            <w:r w:rsidRPr="000A4A2A">
              <w:rPr>
                <w:color w:val="000000" w:themeColor="text1"/>
              </w:rPr>
              <w:t>The strength of</w:t>
            </w:r>
            <w:r w:rsidRPr="006E4361">
              <w:rPr>
                <w:color w:val="FF472E"/>
              </w:rPr>
              <w:t xml:space="preserve"> [insert COMPETITOR NAME]</w:t>
            </w:r>
            <w:r w:rsidRPr="000A4A2A">
              <w:rPr>
                <w:color w:val="000000" w:themeColor="text1"/>
              </w:rPr>
              <w:t xml:space="preserve"> is…</w:t>
            </w:r>
          </w:p>
        </w:tc>
        <w:tc>
          <w:tcPr>
            <w:tcW w:w="4505" w:type="dxa"/>
          </w:tcPr>
          <w:p w14:paraId="1DC9F494" w14:textId="77777777" w:rsidR="000E54F1" w:rsidRPr="000E54F1" w:rsidRDefault="000E54F1" w:rsidP="000E54F1">
            <w:pPr>
              <w:pStyle w:val="Body"/>
              <w:rPr>
                <w:b/>
                <w:bCs/>
              </w:rPr>
            </w:pPr>
            <w:r w:rsidRPr="000E54F1">
              <w:rPr>
                <w:b/>
                <w:bCs/>
              </w:rPr>
              <w:t xml:space="preserve">Weaknesses </w:t>
            </w:r>
          </w:p>
          <w:p w14:paraId="67B88264" w14:textId="77777777" w:rsidR="000E54F1" w:rsidRPr="005649C4" w:rsidRDefault="000E54F1" w:rsidP="000E54F1">
            <w:pPr>
              <w:pStyle w:val="Body"/>
              <w:rPr>
                <w:color w:val="595959" w:themeColor="text1" w:themeTint="A6"/>
              </w:rPr>
            </w:pPr>
          </w:p>
          <w:p w14:paraId="2C6F321C" w14:textId="77777777" w:rsidR="000E54F1" w:rsidRPr="005649C4" w:rsidRDefault="000E54F1" w:rsidP="000A4A2A">
            <w:pPr>
              <w:pStyle w:val="Instruction"/>
            </w:pPr>
            <w:r w:rsidRPr="005649C4">
              <w:t xml:space="preserve">Weaknesses are characteristics that place an organisation at a disadvantage relative to others. </w:t>
            </w:r>
          </w:p>
          <w:p w14:paraId="4315CCDC" w14:textId="77777777" w:rsidR="000E54F1" w:rsidRDefault="000E54F1" w:rsidP="000E54F1">
            <w:pPr>
              <w:pStyle w:val="Body"/>
            </w:pPr>
          </w:p>
          <w:p w14:paraId="5E6C1890" w14:textId="5EF85980" w:rsidR="003508EF" w:rsidRPr="000E54F1" w:rsidRDefault="003508EF" w:rsidP="000E54F1">
            <w:pPr>
              <w:pStyle w:val="Body"/>
            </w:pPr>
            <w:r w:rsidRPr="000A4A2A">
              <w:rPr>
                <w:color w:val="000000" w:themeColor="text1"/>
              </w:rPr>
              <w:t>The weakness of [</w:t>
            </w:r>
            <w:r w:rsidRPr="006E4361">
              <w:rPr>
                <w:color w:val="FF472E"/>
              </w:rPr>
              <w:t>insert COMPETITOR NAME]</w:t>
            </w:r>
            <w:r w:rsidRPr="000A4A2A">
              <w:rPr>
                <w:color w:val="000000" w:themeColor="text1"/>
              </w:rPr>
              <w:t xml:space="preserve"> is…</w:t>
            </w:r>
          </w:p>
        </w:tc>
      </w:tr>
      <w:tr w:rsidR="000E54F1" w:rsidRPr="000E54F1" w14:paraId="23F926FF" w14:textId="77777777" w:rsidTr="000E54F1">
        <w:trPr>
          <w:trHeight w:val="3005"/>
        </w:trPr>
        <w:tc>
          <w:tcPr>
            <w:tcW w:w="4505" w:type="dxa"/>
          </w:tcPr>
          <w:p w14:paraId="2675104C" w14:textId="77777777" w:rsidR="000E54F1" w:rsidRPr="000E54F1" w:rsidRDefault="000E54F1" w:rsidP="000E54F1">
            <w:pPr>
              <w:pStyle w:val="Body"/>
              <w:rPr>
                <w:b/>
                <w:bCs/>
              </w:rPr>
            </w:pPr>
            <w:r w:rsidRPr="000E54F1">
              <w:rPr>
                <w:b/>
                <w:bCs/>
              </w:rPr>
              <w:t xml:space="preserve">Opportunities  </w:t>
            </w:r>
          </w:p>
          <w:p w14:paraId="73FEE8F5" w14:textId="77777777" w:rsidR="000E54F1" w:rsidRPr="000E54F1" w:rsidRDefault="000E54F1" w:rsidP="000E54F1">
            <w:pPr>
              <w:pStyle w:val="Body"/>
            </w:pPr>
          </w:p>
          <w:p w14:paraId="7FD8B632" w14:textId="77777777" w:rsidR="000E54F1" w:rsidRDefault="00AA56E9" w:rsidP="000A4A2A">
            <w:pPr>
              <w:pStyle w:val="Instruction"/>
            </w:pPr>
            <w:r>
              <w:t xml:space="preserve">Consider your competitor weaknesses and how they can be transformed into an opportunity for you. </w:t>
            </w:r>
            <w:r w:rsidR="000E54F1" w:rsidRPr="005649C4">
              <w:t xml:space="preserve"> </w:t>
            </w:r>
          </w:p>
          <w:p w14:paraId="2566B83D" w14:textId="77777777" w:rsidR="003508EF" w:rsidRDefault="003508EF" w:rsidP="000A4A2A">
            <w:pPr>
              <w:pStyle w:val="Instruction"/>
            </w:pPr>
          </w:p>
          <w:p w14:paraId="6D5E1244" w14:textId="0FDADB17" w:rsidR="003508EF" w:rsidRPr="003508EF" w:rsidRDefault="003508EF" w:rsidP="000A4A2A">
            <w:pPr>
              <w:pStyle w:val="Instruction"/>
            </w:pPr>
            <w:r w:rsidRPr="000A4A2A">
              <w:t xml:space="preserve">The opportunity for </w:t>
            </w:r>
            <w:r w:rsidRPr="006E4361">
              <w:rPr>
                <w:color w:val="FF472E"/>
              </w:rPr>
              <w:t xml:space="preserve">[INSERT OWN ORGANISATION NAME] </w:t>
            </w:r>
            <w:r w:rsidRPr="000A4A2A">
              <w:t>is…</w:t>
            </w:r>
          </w:p>
        </w:tc>
        <w:tc>
          <w:tcPr>
            <w:tcW w:w="4505" w:type="dxa"/>
          </w:tcPr>
          <w:p w14:paraId="5121DA5C" w14:textId="77777777" w:rsidR="000E54F1" w:rsidRPr="000E54F1" w:rsidRDefault="000E54F1" w:rsidP="000E54F1">
            <w:pPr>
              <w:pStyle w:val="Body"/>
              <w:rPr>
                <w:b/>
                <w:bCs/>
              </w:rPr>
            </w:pPr>
            <w:r w:rsidRPr="000E54F1">
              <w:rPr>
                <w:b/>
                <w:bCs/>
              </w:rPr>
              <w:t xml:space="preserve">Threats </w:t>
            </w:r>
          </w:p>
          <w:p w14:paraId="1AC2DF3B" w14:textId="77777777" w:rsidR="000E54F1" w:rsidRPr="000E54F1" w:rsidRDefault="000E54F1" w:rsidP="000E54F1">
            <w:pPr>
              <w:pStyle w:val="Body"/>
            </w:pPr>
          </w:p>
          <w:p w14:paraId="40FA8BD0" w14:textId="25A8E3B9" w:rsidR="000E54F1" w:rsidRPr="005649C4" w:rsidRDefault="00AA56E9" w:rsidP="000A4A2A">
            <w:pPr>
              <w:pStyle w:val="Instruction"/>
            </w:pPr>
            <w:r>
              <w:t xml:space="preserve">Consider how your competitor strengths </w:t>
            </w:r>
            <w:r w:rsidR="00B877AC">
              <w:t xml:space="preserve">could be a threat to your organisation. </w:t>
            </w:r>
          </w:p>
          <w:p w14:paraId="66D278EF" w14:textId="77777777" w:rsidR="000E54F1" w:rsidRPr="000E54F1" w:rsidRDefault="000E54F1" w:rsidP="000E54F1">
            <w:pPr>
              <w:pStyle w:val="Body"/>
            </w:pPr>
          </w:p>
          <w:p w14:paraId="5D2DC7F3" w14:textId="0A32025E" w:rsidR="000E54F1" w:rsidRDefault="000A4A2A" w:rsidP="000E54F1">
            <w:pPr>
              <w:pStyle w:val="Body"/>
            </w:pPr>
            <w:r w:rsidRPr="006E4361">
              <w:rPr>
                <w:color w:val="FF472E"/>
              </w:rPr>
              <w:t xml:space="preserve">[Insert COMPETITOR NAME] </w:t>
            </w:r>
            <w:r w:rsidR="005473A5">
              <w:t xml:space="preserve">does….             </w:t>
            </w:r>
          </w:p>
          <w:p w14:paraId="3CE7E12C" w14:textId="77777777" w:rsidR="005473A5" w:rsidRDefault="005473A5" w:rsidP="000E54F1">
            <w:pPr>
              <w:pStyle w:val="Body"/>
            </w:pPr>
          </w:p>
          <w:p w14:paraId="32D0CD20" w14:textId="77777777" w:rsidR="005473A5" w:rsidRDefault="005473A5" w:rsidP="000E54F1">
            <w:pPr>
              <w:pStyle w:val="Body"/>
            </w:pPr>
          </w:p>
          <w:p w14:paraId="0ACC00E5" w14:textId="77777777" w:rsidR="005473A5" w:rsidRDefault="005473A5" w:rsidP="000E54F1">
            <w:pPr>
              <w:pStyle w:val="Body"/>
            </w:pPr>
          </w:p>
          <w:p w14:paraId="0CFBDA6A" w14:textId="77777777" w:rsidR="005473A5" w:rsidRDefault="005473A5" w:rsidP="000E54F1">
            <w:pPr>
              <w:pStyle w:val="Body"/>
            </w:pPr>
          </w:p>
          <w:p w14:paraId="4CEFBB81" w14:textId="56541B3D" w:rsidR="005473A5" w:rsidRPr="000E54F1" w:rsidRDefault="005473A5" w:rsidP="000E54F1">
            <w:pPr>
              <w:pStyle w:val="Body"/>
            </w:pPr>
            <w:proofErr w:type="gramStart"/>
            <w:r>
              <w:t>….</w:t>
            </w:r>
            <w:r w:rsidR="000A4A2A">
              <w:t>well</w:t>
            </w:r>
            <w:proofErr w:type="gramEnd"/>
            <w:r w:rsidR="000A4A2A">
              <w:t xml:space="preserve">, </w:t>
            </w:r>
            <w:r>
              <w:t xml:space="preserve">therefore </w:t>
            </w:r>
            <w:r w:rsidR="000A4A2A">
              <w:t xml:space="preserve">it is a threat to my organisation. </w:t>
            </w:r>
          </w:p>
        </w:tc>
      </w:tr>
    </w:tbl>
    <w:p w14:paraId="2B1B50F9" w14:textId="77777777" w:rsidR="000E54F1" w:rsidRPr="000E54F1" w:rsidRDefault="000E54F1" w:rsidP="000E54F1">
      <w:pPr>
        <w:pStyle w:val="Body"/>
      </w:pPr>
    </w:p>
    <w:p w14:paraId="2FD78778" w14:textId="77777777" w:rsidR="00C33FDC" w:rsidRPr="00DF454D" w:rsidRDefault="00C33FDC" w:rsidP="00C33FDC">
      <w:pPr>
        <w:rPr>
          <w:rFonts w:ascii="Arial" w:hAnsi="Arial" w:cs="Arial"/>
          <w:sz w:val="20"/>
          <w:szCs w:val="20"/>
        </w:rPr>
      </w:pPr>
    </w:p>
    <w:p w14:paraId="7A74DA23" w14:textId="77777777" w:rsidR="00C33FDC" w:rsidRPr="00DF454D" w:rsidRDefault="00C33FDC" w:rsidP="00C33FDC">
      <w:pPr>
        <w:rPr>
          <w:rFonts w:ascii="Arial" w:hAnsi="Arial" w:cs="Arial"/>
          <w:sz w:val="20"/>
          <w:szCs w:val="20"/>
        </w:rPr>
      </w:pPr>
      <w:r w:rsidRPr="00DF454D">
        <w:rPr>
          <w:rFonts w:ascii="Arial" w:hAnsi="Arial" w:cs="Arial"/>
          <w:sz w:val="20"/>
          <w:szCs w:val="20"/>
        </w:rPr>
        <w:t xml:space="preserve"> </w:t>
      </w:r>
    </w:p>
    <w:p w14:paraId="21C3142E" w14:textId="0BCFAAED" w:rsidR="00087D44" w:rsidRDefault="00087D44">
      <w:pPr>
        <w:rPr>
          <w:rFonts w:ascii="Arial" w:hAnsi="Arial" w:cs="Arial"/>
          <w:b/>
          <w:bCs/>
          <w:color w:val="FF472E"/>
          <w:szCs w:val="22"/>
        </w:rPr>
      </w:pPr>
    </w:p>
    <w:sectPr w:rsidR="00087D44" w:rsidSect="00AD4CE8">
      <w:footerReference w:type="default" r:id="rId14"/>
      <w:pgSz w:w="11900" w:h="16840"/>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7261" w14:textId="77777777" w:rsidR="00C85681" w:rsidRDefault="00C85681" w:rsidP="00E657C5">
      <w:r>
        <w:separator/>
      </w:r>
    </w:p>
  </w:endnote>
  <w:endnote w:type="continuationSeparator" w:id="0">
    <w:p w14:paraId="3E93E168" w14:textId="77777777" w:rsidR="00C85681" w:rsidRDefault="00C85681" w:rsidP="00E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AC0A" w14:textId="77777777" w:rsidR="008D1DCD" w:rsidRDefault="008D1DCD" w:rsidP="00AD4CE8">
    <w:pPr>
      <w:rPr>
        <w:rFonts w:ascii="Arial" w:eastAsia="Times New Roman" w:hAnsi="Arial" w:cs="Arial"/>
        <w:color w:val="545454"/>
        <w:sz w:val="13"/>
        <w:szCs w:val="13"/>
        <w:shd w:val="clear" w:color="auto" w:fill="FFFFFF"/>
        <w:lang w:eastAsia="en-GB"/>
      </w:rPr>
    </w:pPr>
  </w:p>
  <w:p w14:paraId="19D2574A" w14:textId="1D3DC6AC" w:rsidR="008D1DCD" w:rsidRPr="00E57464" w:rsidRDefault="008D1DCD" w:rsidP="00AD4CE8">
    <w:pPr>
      <w:jc w:val="right"/>
      <w:rPr>
        <w:rFonts w:ascii="Times New Roman" w:eastAsia="Times New Roman" w:hAnsi="Times New Roman" w:cs="Times New Roman"/>
        <w:sz w:val="16"/>
        <w:szCs w:val="16"/>
        <w:lang w:eastAsia="en-GB"/>
      </w:rPr>
    </w:pPr>
    <w:r>
      <w:rPr>
        <w:rFonts w:ascii="Arial" w:eastAsia="Times New Roman" w:hAnsi="Arial" w:cs="Arial"/>
        <w:color w:val="545454"/>
        <w:sz w:val="13"/>
        <w:szCs w:val="13"/>
        <w:shd w:val="clear" w:color="auto" w:fill="FFFFFF"/>
        <w:lang w:eastAsia="en-GB"/>
      </w:rPr>
      <w:t xml:space="preserve">Copyright </w:t>
    </w:r>
    <w:r w:rsidRPr="00E57464">
      <w:rPr>
        <w:rFonts w:ascii="Arial" w:eastAsia="Times New Roman" w:hAnsi="Arial" w:cs="Arial"/>
        <w:color w:val="545454"/>
        <w:sz w:val="13"/>
        <w:szCs w:val="13"/>
        <w:shd w:val="clear" w:color="auto" w:fill="FFFFFF"/>
        <w:lang w:eastAsia="en-GB"/>
      </w:rPr>
      <w:t xml:space="preserve">© </w:t>
    </w:r>
    <w:r>
      <w:rPr>
        <w:rFonts w:ascii="Arial" w:eastAsia="Times New Roman" w:hAnsi="Arial" w:cs="Arial"/>
        <w:color w:val="545454"/>
        <w:sz w:val="13"/>
        <w:szCs w:val="13"/>
        <w:shd w:val="clear" w:color="auto" w:fill="FFFFFF"/>
        <w:lang w:eastAsia="en-GB"/>
      </w:rPr>
      <w:t xml:space="preserve">2020 Fabric Academy. All rights reserved. </w:t>
    </w:r>
  </w:p>
  <w:p w14:paraId="5B9C8888" w14:textId="563432CF" w:rsidR="008D1DCD" w:rsidRDefault="008D1DCD">
    <w:pPr>
      <w:pStyle w:val="Footer"/>
    </w:pPr>
  </w:p>
  <w:p w14:paraId="47BC2224" w14:textId="77777777" w:rsidR="008D1DCD" w:rsidRDefault="008D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9DEF" w14:textId="77777777" w:rsidR="00C85681" w:rsidRDefault="00C85681" w:rsidP="00E657C5">
      <w:r>
        <w:separator/>
      </w:r>
    </w:p>
  </w:footnote>
  <w:footnote w:type="continuationSeparator" w:id="0">
    <w:p w14:paraId="1B938F96" w14:textId="77777777" w:rsidR="00C85681" w:rsidRDefault="00C85681" w:rsidP="00E6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14C"/>
    <w:multiLevelType w:val="hybridMultilevel"/>
    <w:tmpl w:val="CC96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7B14"/>
    <w:multiLevelType w:val="hybridMultilevel"/>
    <w:tmpl w:val="242E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B25C5"/>
    <w:multiLevelType w:val="hybridMultilevel"/>
    <w:tmpl w:val="431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F1B4E"/>
    <w:multiLevelType w:val="hybridMultilevel"/>
    <w:tmpl w:val="7E0AA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13C6A"/>
    <w:multiLevelType w:val="hybridMultilevel"/>
    <w:tmpl w:val="F9EC6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5098A"/>
    <w:multiLevelType w:val="hybridMultilevel"/>
    <w:tmpl w:val="4E1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F55E1"/>
    <w:multiLevelType w:val="hybridMultilevel"/>
    <w:tmpl w:val="D054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830A6"/>
    <w:multiLevelType w:val="hybridMultilevel"/>
    <w:tmpl w:val="F6221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74112"/>
    <w:multiLevelType w:val="hybridMultilevel"/>
    <w:tmpl w:val="2448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63160"/>
    <w:multiLevelType w:val="hybridMultilevel"/>
    <w:tmpl w:val="FD50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E52AE"/>
    <w:multiLevelType w:val="hybridMultilevel"/>
    <w:tmpl w:val="6ABC1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FAA7E75"/>
    <w:multiLevelType w:val="hybridMultilevel"/>
    <w:tmpl w:val="38C8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0"/>
  </w:num>
  <w:num w:numId="6">
    <w:abstractNumId w:val="6"/>
  </w:num>
  <w:num w:numId="7">
    <w:abstractNumId w:val="11"/>
  </w:num>
  <w:num w:numId="8">
    <w:abstractNumId w:val="3"/>
  </w:num>
  <w:num w:numId="9">
    <w:abstractNumId w:val="2"/>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DC"/>
    <w:rsid w:val="00004807"/>
    <w:rsid w:val="000121D2"/>
    <w:rsid w:val="000579AD"/>
    <w:rsid w:val="00062236"/>
    <w:rsid w:val="00087D44"/>
    <w:rsid w:val="00090C6C"/>
    <w:rsid w:val="000A4A2A"/>
    <w:rsid w:val="000B62F5"/>
    <w:rsid w:val="000B6308"/>
    <w:rsid w:val="000C4C20"/>
    <w:rsid w:val="000E54F1"/>
    <w:rsid w:val="000F2D37"/>
    <w:rsid w:val="00103B0A"/>
    <w:rsid w:val="00124779"/>
    <w:rsid w:val="00134C2A"/>
    <w:rsid w:val="001440BA"/>
    <w:rsid w:val="00145CB6"/>
    <w:rsid w:val="0019335A"/>
    <w:rsid w:val="001B0E69"/>
    <w:rsid w:val="001B1066"/>
    <w:rsid w:val="0020302C"/>
    <w:rsid w:val="002425E5"/>
    <w:rsid w:val="00251C79"/>
    <w:rsid w:val="00275AD9"/>
    <w:rsid w:val="002A314C"/>
    <w:rsid w:val="002B481B"/>
    <w:rsid w:val="002E58F3"/>
    <w:rsid w:val="003211BE"/>
    <w:rsid w:val="003508EF"/>
    <w:rsid w:val="003A2A55"/>
    <w:rsid w:val="003C7D51"/>
    <w:rsid w:val="004227EA"/>
    <w:rsid w:val="004947A2"/>
    <w:rsid w:val="00496CAF"/>
    <w:rsid w:val="00497810"/>
    <w:rsid w:val="004A5E88"/>
    <w:rsid w:val="005473A5"/>
    <w:rsid w:val="00557507"/>
    <w:rsid w:val="005638BB"/>
    <w:rsid w:val="005649C4"/>
    <w:rsid w:val="005A2066"/>
    <w:rsid w:val="005A2C1A"/>
    <w:rsid w:val="005D035D"/>
    <w:rsid w:val="005F26A2"/>
    <w:rsid w:val="006A3C86"/>
    <w:rsid w:val="006E4361"/>
    <w:rsid w:val="00706C73"/>
    <w:rsid w:val="00716918"/>
    <w:rsid w:val="00730DD9"/>
    <w:rsid w:val="00735BAE"/>
    <w:rsid w:val="007445BF"/>
    <w:rsid w:val="0075796F"/>
    <w:rsid w:val="007C4316"/>
    <w:rsid w:val="00815D14"/>
    <w:rsid w:val="0083096E"/>
    <w:rsid w:val="00834FB7"/>
    <w:rsid w:val="00845033"/>
    <w:rsid w:val="008776C4"/>
    <w:rsid w:val="008B3B3D"/>
    <w:rsid w:val="008C22F0"/>
    <w:rsid w:val="008D1DCD"/>
    <w:rsid w:val="008E3CEB"/>
    <w:rsid w:val="00904F59"/>
    <w:rsid w:val="00911633"/>
    <w:rsid w:val="00932015"/>
    <w:rsid w:val="00960D10"/>
    <w:rsid w:val="009F6383"/>
    <w:rsid w:val="00A11262"/>
    <w:rsid w:val="00A47D66"/>
    <w:rsid w:val="00A934E8"/>
    <w:rsid w:val="00AA56E9"/>
    <w:rsid w:val="00AD4CE8"/>
    <w:rsid w:val="00AE4BBF"/>
    <w:rsid w:val="00AF6D39"/>
    <w:rsid w:val="00B17DC2"/>
    <w:rsid w:val="00B22B0A"/>
    <w:rsid w:val="00B43B6A"/>
    <w:rsid w:val="00B56C8E"/>
    <w:rsid w:val="00B63791"/>
    <w:rsid w:val="00B877AC"/>
    <w:rsid w:val="00B91D53"/>
    <w:rsid w:val="00BF6474"/>
    <w:rsid w:val="00C31414"/>
    <w:rsid w:val="00C33FDC"/>
    <w:rsid w:val="00C85681"/>
    <w:rsid w:val="00CD17B4"/>
    <w:rsid w:val="00D024C6"/>
    <w:rsid w:val="00D22CFA"/>
    <w:rsid w:val="00D80198"/>
    <w:rsid w:val="00DF454D"/>
    <w:rsid w:val="00E24D9C"/>
    <w:rsid w:val="00E471B2"/>
    <w:rsid w:val="00E520D4"/>
    <w:rsid w:val="00E57464"/>
    <w:rsid w:val="00E63198"/>
    <w:rsid w:val="00E657C5"/>
    <w:rsid w:val="00EA6FBA"/>
    <w:rsid w:val="00ED68C6"/>
    <w:rsid w:val="00F81F6C"/>
    <w:rsid w:val="00FC368B"/>
    <w:rsid w:val="05263F70"/>
    <w:rsid w:val="054364C5"/>
    <w:rsid w:val="11DA0434"/>
    <w:rsid w:val="181AB52F"/>
    <w:rsid w:val="70D810B9"/>
    <w:rsid w:val="7892D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EC09"/>
  <w15:chartTrackingRefBased/>
  <w15:docId w15:val="{E6317F3F-37FF-C441-AD25-5CE6474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DF454D"/>
    <w:rPr>
      <w:rFonts w:ascii="Arial" w:hAnsi="Arial" w:cs="Arial"/>
      <w:b/>
      <w:bCs/>
      <w:color w:val="000000" w:themeColor="text1"/>
      <w:sz w:val="72"/>
      <w:szCs w:val="72"/>
    </w:rPr>
  </w:style>
  <w:style w:type="paragraph" w:customStyle="1" w:styleId="CoverSubject">
    <w:name w:val="Cover Subject"/>
    <w:basedOn w:val="Normal"/>
    <w:qFormat/>
    <w:rsid w:val="00DF454D"/>
    <w:rPr>
      <w:rFonts w:ascii="Arial" w:hAnsi="Arial" w:cs="Arial"/>
      <w:b/>
      <w:bCs/>
      <w:color w:val="FF472E"/>
    </w:rPr>
  </w:style>
  <w:style w:type="paragraph" w:customStyle="1" w:styleId="Body">
    <w:name w:val="Body"/>
    <w:basedOn w:val="Normal"/>
    <w:qFormat/>
    <w:rsid w:val="000E54F1"/>
    <w:rPr>
      <w:rFonts w:ascii="Arial" w:hAnsi="Arial" w:cs="Arial"/>
      <w:spacing w:val="6"/>
      <w:sz w:val="21"/>
      <w:szCs w:val="20"/>
    </w:rPr>
  </w:style>
  <w:style w:type="table" w:styleId="TableGrid">
    <w:name w:val="Table Grid"/>
    <w:basedOn w:val="TableNormal"/>
    <w:uiPriority w:val="39"/>
    <w:rsid w:val="00DF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qFormat/>
    <w:rsid w:val="000B62F5"/>
    <w:rPr>
      <w:rFonts w:ascii="Arial" w:hAnsi="Arial" w:cs="Arial"/>
      <w:b/>
      <w:bCs/>
      <w:sz w:val="28"/>
      <w:szCs w:val="28"/>
    </w:rPr>
  </w:style>
  <w:style w:type="paragraph" w:styleId="Header">
    <w:name w:val="header"/>
    <w:basedOn w:val="Normal"/>
    <w:link w:val="HeaderChar"/>
    <w:uiPriority w:val="99"/>
    <w:unhideWhenUsed/>
    <w:rsid w:val="00E657C5"/>
    <w:pPr>
      <w:tabs>
        <w:tab w:val="center" w:pos="4513"/>
        <w:tab w:val="right" w:pos="9026"/>
      </w:tabs>
    </w:pPr>
  </w:style>
  <w:style w:type="character" w:customStyle="1" w:styleId="HeaderChar">
    <w:name w:val="Header Char"/>
    <w:basedOn w:val="DefaultParagraphFont"/>
    <w:link w:val="Header"/>
    <w:uiPriority w:val="99"/>
    <w:rsid w:val="00E657C5"/>
  </w:style>
  <w:style w:type="paragraph" w:styleId="Footer">
    <w:name w:val="footer"/>
    <w:basedOn w:val="Normal"/>
    <w:link w:val="FooterChar"/>
    <w:uiPriority w:val="99"/>
    <w:unhideWhenUsed/>
    <w:rsid w:val="00E657C5"/>
    <w:pPr>
      <w:tabs>
        <w:tab w:val="center" w:pos="4513"/>
        <w:tab w:val="right" w:pos="9026"/>
      </w:tabs>
    </w:pPr>
  </w:style>
  <w:style w:type="character" w:customStyle="1" w:styleId="FooterChar">
    <w:name w:val="Footer Char"/>
    <w:basedOn w:val="DefaultParagraphFont"/>
    <w:link w:val="Footer"/>
    <w:uiPriority w:val="99"/>
    <w:rsid w:val="00E657C5"/>
  </w:style>
  <w:style w:type="paragraph" w:customStyle="1" w:styleId="SubTitle">
    <w:name w:val="Sub Title"/>
    <w:basedOn w:val="Normal"/>
    <w:qFormat/>
    <w:rsid w:val="000B62F5"/>
    <w:rPr>
      <w:rFonts w:ascii="Arial" w:hAnsi="Arial" w:cs="Arial"/>
      <w:b/>
      <w:bCs/>
      <w:color w:val="FF472E"/>
      <w:szCs w:val="22"/>
    </w:rPr>
  </w:style>
  <w:style w:type="paragraph" w:styleId="ListParagraph">
    <w:name w:val="List Paragraph"/>
    <w:basedOn w:val="Normal"/>
    <w:uiPriority w:val="34"/>
    <w:qFormat/>
    <w:rsid w:val="000579AD"/>
    <w:pPr>
      <w:ind w:left="720"/>
      <w:contextualSpacing/>
    </w:pPr>
  </w:style>
  <w:style w:type="paragraph" w:customStyle="1" w:styleId="paragraph">
    <w:name w:val="paragraph"/>
    <w:basedOn w:val="Normal"/>
    <w:rsid w:val="00087D4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87D44"/>
  </w:style>
  <w:style w:type="character" w:customStyle="1" w:styleId="eop">
    <w:name w:val="eop"/>
    <w:basedOn w:val="DefaultParagraphFont"/>
    <w:rsid w:val="00087D44"/>
  </w:style>
  <w:style w:type="paragraph" w:customStyle="1" w:styleId="Instruction">
    <w:name w:val="Instruction"/>
    <w:basedOn w:val="Body"/>
    <w:autoRedefine/>
    <w:qFormat/>
    <w:rsid w:val="000A4A2A"/>
    <w:rPr>
      <w:iCs/>
      <w:color w:val="000000" w:themeColor="text1"/>
    </w:rPr>
  </w:style>
  <w:style w:type="character" w:styleId="Hyperlink">
    <w:name w:val="Hyperlink"/>
    <w:basedOn w:val="DefaultParagraphFont"/>
    <w:uiPriority w:val="99"/>
    <w:unhideWhenUsed/>
    <w:rsid w:val="00496CAF"/>
    <w:rPr>
      <w:color w:val="0563C1" w:themeColor="hyperlink"/>
      <w:u w:val="single"/>
    </w:rPr>
  </w:style>
  <w:style w:type="character" w:styleId="UnresolvedMention">
    <w:name w:val="Unresolved Mention"/>
    <w:basedOn w:val="DefaultParagraphFont"/>
    <w:uiPriority w:val="99"/>
    <w:semiHidden/>
    <w:unhideWhenUsed/>
    <w:rsid w:val="00496CAF"/>
    <w:rPr>
      <w:color w:val="605E5C"/>
      <w:shd w:val="clear" w:color="auto" w:fill="E1DFDD"/>
    </w:rPr>
  </w:style>
  <w:style w:type="character" w:styleId="FollowedHyperlink">
    <w:name w:val="FollowedHyperlink"/>
    <w:basedOn w:val="DefaultParagraphFont"/>
    <w:uiPriority w:val="99"/>
    <w:semiHidden/>
    <w:unhideWhenUsed/>
    <w:rsid w:val="0049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58798">
      <w:bodyDiv w:val="1"/>
      <w:marLeft w:val="0"/>
      <w:marRight w:val="0"/>
      <w:marTop w:val="0"/>
      <w:marBottom w:val="0"/>
      <w:divBdr>
        <w:top w:val="none" w:sz="0" w:space="0" w:color="auto"/>
        <w:left w:val="none" w:sz="0" w:space="0" w:color="auto"/>
        <w:bottom w:val="none" w:sz="0" w:space="0" w:color="auto"/>
        <w:right w:val="none" w:sz="0" w:space="0" w:color="auto"/>
      </w:divBdr>
    </w:div>
    <w:div w:id="1327056311">
      <w:bodyDiv w:val="1"/>
      <w:marLeft w:val="0"/>
      <w:marRight w:val="0"/>
      <w:marTop w:val="0"/>
      <w:marBottom w:val="0"/>
      <w:divBdr>
        <w:top w:val="none" w:sz="0" w:space="0" w:color="auto"/>
        <w:left w:val="none" w:sz="0" w:space="0" w:color="auto"/>
        <w:bottom w:val="none" w:sz="0" w:space="0" w:color="auto"/>
        <w:right w:val="none" w:sz="0" w:space="0" w:color="auto"/>
      </w:divBdr>
      <w:divsChild>
        <w:div w:id="1076971930">
          <w:marLeft w:val="0"/>
          <w:marRight w:val="0"/>
          <w:marTop w:val="0"/>
          <w:marBottom w:val="0"/>
          <w:divBdr>
            <w:top w:val="none" w:sz="0" w:space="0" w:color="auto"/>
            <w:left w:val="none" w:sz="0" w:space="0" w:color="auto"/>
            <w:bottom w:val="none" w:sz="0" w:space="0" w:color="auto"/>
            <w:right w:val="none" w:sz="0" w:space="0" w:color="auto"/>
          </w:divBdr>
        </w:div>
        <w:div w:id="1049259651">
          <w:marLeft w:val="0"/>
          <w:marRight w:val="0"/>
          <w:marTop w:val="0"/>
          <w:marBottom w:val="0"/>
          <w:divBdr>
            <w:top w:val="none" w:sz="0" w:space="0" w:color="auto"/>
            <w:left w:val="none" w:sz="0" w:space="0" w:color="auto"/>
            <w:bottom w:val="none" w:sz="0" w:space="0" w:color="auto"/>
            <w:right w:val="none" w:sz="0" w:space="0" w:color="auto"/>
          </w:divBdr>
        </w:div>
      </w:divsChild>
    </w:div>
    <w:div w:id="1538155160">
      <w:bodyDiv w:val="1"/>
      <w:marLeft w:val="0"/>
      <w:marRight w:val="0"/>
      <w:marTop w:val="0"/>
      <w:marBottom w:val="0"/>
      <w:divBdr>
        <w:top w:val="none" w:sz="0" w:space="0" w:color="auto"/>
        <w:left w:val="none" w:sz="0" w:space="0" w:color="auto"/>
        <w:bottom w:val="none" w:sz="0" w:space="0" w:color="auto"/>
        <w:right w:val="none" w:sz="0" w:space="0" w:color="auto"/>
      </w:divBdr>
      <w:divsChild>
        <w:div w:id="1272397707">
          <w:marLeft w:val="0"/>
          <w:marRight w:val="0"/>
          <w:marTop w:val="0"/>
          <w:marBottom w:val="0"/>
          <w:divBdr>
            <w:top w:val="none" w:sz="0" w:space="0" w:color="auto"/>
            <w:left w:val="none" w:sz="0" w:space="0" w:color="auto"/>
            <w:bottom w:val="none" w:sz="0" w:space="0" w:color="auto"/>
            <w:right w:val="none" w:sz="0" w:space="0" w:color="auto"/>
          </w:divBdr>
        </w:div>
        <w:div w:id="1242452182">
          <w:marLeft w:val="0"/>
          <w:marRight w:val="0"/>
          <w:marTop w:val="0"/>
          <w:marBottom w:val="0"/>
          <w:divBdr>
            <w:top w:val="none" w:sz="0" w:space="0" w:color="auto"/>
            <w:left w:val="none" w:sz="0" w:space="0" w:color="auto"/>
            <w:bottom w:val="none" w:sz="0" w:space="0" w:color="auto"/>
            <w:right w:val="none" w:sz="0" w:space="0" w:color="auto"/>
          </w:divBdr>
        </w:div>
        <w:div w:id="1203788375">
          <w:marLeft w:val="0"/>
          <w:marRight w:val="0"/>
          <w:marTop w:val="0"/>
          <w:marBottom w:val="0"/>
          <w:divBdr>
            <w:top w:val="none" w:sz="0" w:space="0" w:color="auto"/>
            <w:left w:val="none" w:sz="0" w:space="0" w:color="auto"/>
            <w:bottom w:val="none" w:sz="0" w:space="0" w:color="auto"/>
            <w:right w:val="none" w:sz="0" w:space="0" w:color="auto"/>
          </w:divBdr>
        </w:div>
        <w:div w:id="1358695113">
          <w:marLeft w:val="0"/>
          <w:marRight w:val="0"/>
          <w:marTop w:val="0"/>
          <w:marBottom w:val="0"/>
          <w:divBdr>
            <w:top w:val="none" w:sz="0" w:space="0" w:color="auto"/>
            <w:left w:val="none" w:sz="0" w:space="0" w:color="auto"/>
            <w:bottom w:val="none" w:sz="0" w:space="0" w:color="auto"/>
            <w:right w:val="none" w:sz="0" w:space="0" w:color="auto"/>
          </w:divBdr>
        </w:div>
      </w:divsChild>
    </w:div>
    <w:div w:id="1669602561">
      <w:bodyDiv w:val="1"/>
      <w:marLeft w:val="0"/>
      <w:marRight w:val="0"/>
      <w:marTop w:val="0"/>
      <w:marBottom w:val="0"/>
      <w:divBdr>
        <w:top w:val="none" w:sz="0" w:space="0" w:color="auto"/>
        <w:left w:val="none" w:sz="0" w:space="0" w:color="auto"/>
        <w:bottom w:val="none" w:sz="0" w:space="0" w:color="auto"/>
        <w:right w:val="none" w:sz="0" w:space="0" w:color="auto"/>
      </w:divBdr>
    </w:div>
    <w:div w:id="1718430650">
      <w:bodyDiv w:val="1"/>
      <w:marLeft w:val="0"/>
      <w:marRight w:val="0"/>
      <w:marTop w:val="0"/>
      <w:marBottom w:val="0"/>
      <w:divBdr>
        <w:top w:val="none" w:sz="0" w:space="0" w:color="auto"/>
        <w:left w:val="none" w:sz="0" w:space="0" w:color="auto"/>
        <w:bottom w:val="none" w:sz="0" w:space="0" w:color="auto"/>
        <w:right w:val="none" w:sz="0" w:space="0" w:color="auto"/>
      </w:divBdr>
    </w:div>
    <w:div w:id="2005932614">
      <w:bodyDiv w:val="1"/>
      <w:marLeft w:val="0"/>
      <w:marRight w:val="0"/>
      <w:marTop w:val="0"/>
      <w:marBottom w:val="0"/>
      <w:divBdr>
        <w:top w:val="none" w:sz="0" w:space="0" w:color="auto"/>
        <w:left w:val="none" w:sz="0" w:space="0" w:color="auto"/>
        <w:bottom w:val="none" w:sz="0" w:space="0" w:color="auto"/>
        <w:right w:val="none" w:sz="0" w:space="0" w:color="auto"/>
      </w:divBdr>
    </w:div>
    <w:div w:id="20265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bric-academy.com/storage/app/media/Taster%20session/Competitor%20analysis%20graphs.xls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unwrittencreative.sharepoint.com/sites/MarketingandComms/Shared%20Documents/General/Fabric/Academy%20materials/Module%201%20-%20Data%20and%20Insight/Lesson%202%20supporting%20materials/Workbook%20Appendi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writtencreative.sharepoint.com/sites/MarketingandComms/Shared%20Documents/General/Fabric/Academy%20materials/Module%201%20-%20Data%20and%20Insight/Lesson%202%20supporting%20materials/Workbook%20Appendi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solidFill>
                  <a:schemeClr val="tx1"/>
                </a:solidFill>
              </a:rPr>
              <a:t>Competitors by popularity</a:t>
            </a:r>
          </a:p>
        </c:rich>
      </c:tx>
      <c:layout>
        <c:manualLayout>
          <c:xMode val="edge"/>
          <c:yMode val="edge"/>
          <c:x val="2.8136323868607337E-2"/>
          <c:y val="5.836575875486381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'Market Research Graph data'!$C$12</c:f>
              <c:strCache>
                <c:ptCount val="1"/>
                <c:pt idx="0">
                  <c:v>Number of followers</c:v>
                </c:pt>
              </c:strCache>
            </c:strRef>
          </c:tx>
          <c:spPr>
            <a:solidFill>
              <a:schemeClr val="tx1"/>
            </a:solidFill>
            <a:ln>
              <a:noFill/>
            </a:ln>
            <a:effectLst/>
          </c:spPr>
          <c:invertIfNegative val="0"/>
          <c:dPt>
            <c:idx val="0"/>
            <c:invertIfNegative val="0"/>
            <c:bubble3D val="0"/>
            <c:extLst>
              <c:ext xmlns:c16="http://schemas.microsoft.com/office/drawing/2014/chart" uri="{C3380CC4-5D6E-409C-BE32-E72D297353CC}">
                <c16:uniqueId val="{00000000-B610-E74C-9477-BBF583CF2469}"/>
              </c:ext>
            </c:extLst>
          </c:dPt>
          <c:dPt>
            <c:idx val="1"/>
            <c:invertIfNegative val="0"/>
            <c:bubble3D val="0"/>
            <c:extLst>
              <c:ext xmlns:c16="http://schemas.microsoft.com/office/drawing/2014/chart" uri="{C3380CC4-5D6E-409C-BE32-E72D297353CC}">
                <c16:uniqueId val="{00000001-B610-E74C-9477-BBF583CF2469}"/>
              </c:ext>
            </c:extLst>
          </c:dPt>
          <c:dPt>
            <c:idx val="2"/>
            <c:invertIfNegative val="0"/>
            <c:bubble3D val="0"/>
            <c:extLst>
              <c:ext xmlns:c16="http://schemas.microsoft.com/office/drawing/2014/chart" uri="{C3380CC4-5D6E-409C-BE32-E72D297353CC}">
                <c16:uniqueId val="{00000002-B610-E74C-9477-BBF583CF2469}"/>
              </c:ext>
            </c:extLst>
          </c:dPt>
          <c:dPt>
            <c:idx val="3"/>
            <c:invertIfNegative val="0"/>
            <c:bubble3D val="0"/>
            <c:extLst>
              <c:ext xmlns:c16="http://schemas.microsoft.com/office/drawing/2014/chart" uri="{C3380CC4-5D6E-409C-BE32-E72D297353CC}">
                <c16:uniqueId val="{00000003-B610-E74C-9477-BBF583CF2469}"/>
              </c:ext>
            </c:extLst>
          </c:dPt>
          <c:dPt>
            <c:idx val="4"/>
            <c:invertIfNegative val="0"/>
            <c:bubble3D val="0"/>
            <c:spPr>
              <a:solidFill>
                <a:srgbClr val="FF472E"/>
              </a:solidFill>
              <a:ln>
                <a:noFill/>
              </a:ln>
              <a:effectLst/>
            </c:spPr>
            <c:extLst>
              <c:ext xmlns:c16="http://schemas.microsoft.com/office/drawing/2014/chart" uri="{C3380CC4-5D6E-409C-BE32-E72D297353CC}">
                <c16:uniqueId val="{00000005-B610-E74C-9477-BBF583CF246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'Market Research Graph data'!$B$13:$B$17</c:f>
              <c:strCache>
                <c:ptCount val="5"/>
                <c:pt idx="0">
                  <c:v>Competitor 1</c:v>
                </c:pt>
                <c:pt idx="1">
                  <c:v>Competitor 2</c:v>
                </c:pt>
                <c:pt idx="2">
                  <c:v>Competitor 3</c:v>
                </c:pt>
                <c:pt idx="3">
                  <c:v>Competitor 4</c:v>
                </c:pt>
                <c:pt idx="4">
                  <c:v>Our organisation (current position)</c:v>
                </c:pt>
              </c:strCache>
            </c:strRef>
          </c:cat>
          <c:val>
            <c:numRef>
              <c:f>'Market Research Graph data'!$C$13:$C$17</c:f>
              <c:numCache>
                <c:formatCode>General</c:formatCode>
                <c:ptCount val="5"/>
                <c:pt idx="0">
                  <c:v>150</c:v>
                </c:pt>
                <c:pt idx="1">
                  <c:v>200</c:v>
                </c:pt>
                <c:pt idx="2">
                  <c:v>300</c:v>
                </c:pt>
                <c:pt idx="3">
                  <c:v>250</c:v>
                </c:pt>
                <c:pt idx="4">
                  <c:v>230</c:v>
                </c:pt>
              </c:numCache>
            </c:numRef>
          </c:val>
          <c:extLst>
            <c:ext xmlns:c16="http://schemas.microsoft.com/office/drawing/2014/chart" uri="{C3380CC4-5D6E-409C-BE32-E72D297353CC}">
              <c16:uniqueId val="{00000006-B610-E74C-9477-BBF583CF2469}"/>
            </c:ext>
          </c:extLst>
        </c:ser>
        <c:dLbls>
          <c:dLblPos val="inEnd"/>
          <c:showLegendKey val="0"/>
          <c:showVal val="1"/>
          <c:showCatName val="0"/>
          <c:showSerName val="0"/>
          <c:showPercent val="0"/>
          <c:showBubbleSize val="0"/>
        </c:dLbls>
        <c:gapWidth val="100"/>
        <c:overlap val="-24"/>
        <c:axId val="2082855343"/>
        <c:axId val="2083238575"/>
      </c:barChart>
      <c:catAx>
        <c:axId val="2082855343"/>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83238575"/>
        <c:crosses val="autoZero"/>
        <c:auto val="1"/>
        <c:lblAlgn val="ctr"/>
        <c:lblOffset val="100"/>
        <c:noMultiLvlLbl val="0"/>
      </c:catAx>
      <c:valAx>
        <c:axId val="2083238575"/>
        <c:scaling>
          <c:orientation val="minMax"/>
        </c:scaling>
        <c:delete val="1"/>
        <c:axPos val="l"/>
        <c:numFmt formatCode="General" sourceLinked="1"/>
        <c:majorTickMark val="none"/>
        <c:minorTickMark val="none"/>
        <c:tickLblPos val="nextTo"/>
        <c:crossAx val="20828553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GB" sz="1200">
                <a:solidFill>
                  <a:schemeClr val="tx1"/>
                </a:solidFill>
              </a:rPr>
              <a:t>Competitor pricing</a:t>
            </a:r>
          </a:p>
        </c:rich>
      </c:tx>
      <c:layout>
        <c:manualLayout>
          <c:xMode val="edge"/>
          <c:yMode val="edge"/>
          <c:x val="3.4642126789366061E-2"/>
          <c:y val="5.179282868525896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1"/>
        <c:ser>
          <c:idx val="0"/>
          <c:order val="0"/>
          <c:tx>
            <c:strRef>
              <c:f>'Market Research Graph data'!$D$28</c:f>
              <c:strCache>
                <c:ptCount val="1"/>
                <c:pt idx="0">
                  <c:v>Price</c:v>
                </c:pt>
              </c:strCache>
            </c:strRef>
          </c:tx>
          <c:spPr>
            <a:solidFill>
              <a:schemeClr val="tx1"/>
            </a:solidFill>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33DC-8545-9678-931BAF055EA0}"/>
              </c:ext>
            </c:extLst>
          </c:dPt>
          <c:dPt>
            <c:idx val="1"/>
            <c:invertIfNegative val="0"/>
            <c:bubble3D val="0"/>
            <c:spPr>
              <a:solidFill>
                <a:schemeClr val="tx1"/>
              </a:solidFill>
              <a:ln>
                <a:noFill/>
              </a:ln>
              <a:effectLst/>
            </c:spPr>
            <c:extLst>
              <c:ext xmlns:c16="http://schemas.microsoft.com/office/drawing/2014/chart" uri="{C3380CC4-5D6E-409C-BE32-E72D297353CC}">
                <c16:uniqueId val="{00000003-33DC-8545-9678-931BAF055EA0}"/>
              </c:ext>
            </c:extLst>
          </c:dPt>
          <c:dPt>
            <c:idx val="2"/>
            <c:invertIfNegative val="0"/>
            <c:bubble3D val="0"/>
            <c:spPr>
              <a:solidFill>
                <a:schemeClr val="tx1"/>
              </a:solidFill>
              <a:ln>
                <a:noFill/>
              </a:ln>
              <a:effectLst/>
            </c:spPr>
            <c:extLst>
              <c:ext xmlns:c16="http://schemas.microsoft.com/office/drawing/2014/chart" uri="{C3380CC4-5D6E-409C-BE32-E72D297353CC}">
                <c16:uniqueId val="{00000005-33DC-8545-9678-931BAF055EA0}"/>
              </c:ext>
            </c:extLst>
          </c:dPt>
          <c:dPt>
            <c:idx val="3"/>
            <c:invertIfNegative val="0"/>
            <c:bubble3D val="0"/>
            <c:spPr>
              <a:solidFill>
                <a:schemeClr val="tx1"/>
              </a:solidFill>
              <a:ln>
                <a:noFill/>
              </a:ln>
              <a:effectLst/>
            </c:spPr>
            <c:extLst>
              <c:ext xmlns:c16="http://schemas.microsoft.com/office/drawing/2014/chart" uri="{C3380CC4-5D6E-409C-BE32-E72D297353CC}">
                <c16:uniqueId val="{00000007-33DC-8545-9678-931BAF055EA0}"/>
              </c:ext>
            </c:extLst>
          </c:dPt>
          <c:dPt>
            <c:idx val="4"/>
            <c:invertIfNegative val="0"/>
            <c:bubble3D val="0"/>
            <c:spPr>
              <a:solidFill>
                <a:srgbClr val="FF472E"/>
              </a:solidFill>
              <a:ln>
                <a:noFill/>
              </a:ln>
              <a:effectLst/>
            </c:spPr>
            <c:extLst>
              <c:ext xmlns:c16="http://schemas.microsoft.com/office/drawing/2014/chart" uri="{C3380CC4-5D6E-409C-BE32-E72D297353CC}">
                <c16:uniqueId val="{00000009-33DC-8545-9678-931BAF055EA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'Market Research Graph data'!$B$29:$C$33</c:f>
              <c:multiLvlStrCache>
                <c:ptCount val="5"/>
                <c:lvl>
                  <c:pt idx="0">
                    <c:v>Product V</c:v>
                  </c:pt>
                  <c:pt idx="1">
                    <c:v>Product X</c:v>
                  </c:pt>
                  <c:pt idx="2">
                    <c:v>Product Y</c:v>
                  </c:pt>
                  <c:pt idx="3">
                    <c:v>Product Z</c:v>
                  </c:pt>
                  <c:pt idx="4">
                    <c:v>Product A</c:v>
                  </c:pt>
                </c:lvl>
                <c:lvl>
                  <c:pt idx="0">
                    <c:v>Competitor 1</c:v>
                  </c:pt>
                  <c:pt idx="1">
                    <c:v>Competitor 2</c:v>
                  </c:pt>
                  <c:pt idx="2">
                    <c:v>Competitor 3</c:v>
                  </c:pt>
                  <c:pt idx="3">
                    <c:v>Competitor 4</c:v>
                  </c:pt>
                  <c:pt idx="4">
                    <c:v>Our organisation (current position)</c:v>
                  </c:pt>
                </c:lvl>
              </c:multiLvlStrCache>
            </c:multiLvlStrRef>
          </c:cat>
          <c:val>
            <c:numRef>
              <c:f>'Market Research Graph data'!$D$29:$D$33</c:f>
              <c:numCache>
                <c:formatCode>General</c:formatCode>
                <c:ptCount val="5"/>
                <c:pt idx="0">
                  <c:v>150</c:v>
                </c:pt>
                <c:pt idx="1">
                  <c:v>200</c:v>
                </c:pt>
                <c:pt idx="2">
                  <c:v>300</c:v>
                </c:pt>
                <c:pt idx="3">
                  <c:v>250</c:v>
                </c:pt>
                <c:pt idx="4">
                  <c:v>350</c:v>
                </c:pt>
              </c:numCache>
            </c:numRef>
          </c:val>
          <c:extLst>
            <c:ext xmlns:c16="http://schemas.microsoft.com/office/drawing/2014/chart" uri="{C3380CC4-5D6E-409C-BE32-E72D297353CC}">
              <c16:uniqueId val="{0000000A-33DC-8545-9678-931BAF055EA0}"/>
            </c:ext>
          </c:extLst>
        </c:ser>
        <c:dLbls>
          <c:dLblPos val="inEnd"/>
          <c:showLegendKey val="0"/>
          <c:showVal val="1"/>
          <c:showCatName val="0"/>
          <c:showSerName val="0"/>
          <c:showPercent val="0"/>
          <c:showBubbleSize val="0"/>
        </c:dLbls>
        <c:gapWidth val="100"/>
        <c:overlap val="-24"/>
        <c:axId val="1298358687"/>
        <c:axId val="1298555727"/>
      </c:barChart>
      <c:catAx>
        <c:axId val="1298358687"/>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98555727"/>
        <c:crosses val="autoZero"/>
        <c:auto val="1"/>
        <c:lblAlgn val="ctr"/>
        <c:lblOffset val="100"/>
        <c:noMultiLvlLbl val="0"/>
      </c:catAx>
      <c:valAx>
        <c:axId val="1298555727"/>
        <c:scaling>
          <c:orientation val="minMax"/>
        </c:scaling>
        <c:delete val="1"/>
        <c:axPos val="l"/>
        <c:numFmt formatCode="General" sourceLinked="1"/>
        <c:majorTickMark val="none"/>
        <c:minorTickMark val="none"/>
        <c:tickLblPos val="nextTo"/>
        <c:crossAx val="1298358687"/>
        <c:crosses val="autoZero"/>
        <c:crossBetween val="midCat"/>
      </c:valAx>
      <c:spPr>
        <a:noFill/>
        <a:ln w="9525">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60463DB5309A4BA5F46FEA84DE6934" ma:contentTypeVersion="10" ma:contentTypeDescription="Create a new document." ma:contentTypeScope="" ma:versionID="387e925efde9bd38712d8c8a9b3b178f">
  <xsd:schema xmlns:xsd="http://www.w3.org/2001/XMLSchema" xmlns:xs="http://www.w3.org/2001/XMLSchema" xmlns:p="http://schemas.microsoft.com/office/2006/metadata/properties" xmlns:ns2="cfd215e3-2b9a-43a0-85c8-535ea33e61d7" targetNamespace="http://schemas.microsoft.com/office/2006/metadata/properties" ma:root="true" ma:fieldsID="b95063f17d0777077f4a88e983cf8f7b" ns2:_="">
    <xsd:import namespace="cfd215e3-2b9a-43a0-85c8-535ea33e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215e3-2b9a-43a0-85c8-535ea33e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88269-9696-4406-9DF8-062ED01D77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28199-004D-430C-8C97-0F9B3264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215e3-2b9a-43a0-85c8-535ea33e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6C6AB-DA0C-4ADB-92A3-AE671D2D3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McFarlane</dc:creator>
  <cp:keywords/>
  <dc:description/>
  <cp:lastModifiedBy>Madelaine Houghton</cp:lastModifiedBy>
  <cp:revision>3</cp:revision>
  <cp:lastPrinted>2020-08-20T14:36:00Z</cp:lastPrinted>
  <dcterms:created xsi:type="dcterms:W3CDTF">2021-01-21T13:30:00Z</dcterms:created>
  <dcterms:modified xsi:type="dcterms:W3CDTF">2021-01-21T13:38:00Z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0x010100E760463DB5309A4BA5F46FEA84DE6934</vt:lpwstr>
  </property>
  <property fmtid="{D5CDD505-2E9C-101B-9397-08002B2CF9AE}" pid="3" name="Order">
    <vt:i4>23000</vt:i4>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