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D8" w:rsidRPr="00E443E0" w:rsidRDefault="001951D8" w:rsidP="001951D8">
      <w:pPr>
        <w:rPr>
          <w:rFonts w:ascii="Verdana" w:hAnsi="Verdana" w:cs="Tahoma"/>
          <w:b/>
          <w:color w:val="365F91"/>
          <w:sz w:val="22"/>
          <w:szCs w:val="22"/>
        </w:rPr>
      </w:pPr>
      <w:r w:rsidRPr="00E443E0">
        <w:rPr>
          <w:rFonts w:ascii="Verdana" w:hAnsi="Verdana" w:cs="Tahoma"/>
          <w:b/>
          <w:color w:val="365F91"/>
          <w:sz w:val="22"/>
          <w:szCs w:val="22"/>
        </w:rPr>
        <w:t xml:space="preserve">Competitor Analysis </w:t>
      </w:r>
      <w:r w:rsidR="00E443E0">
        <w:rPr>
          <w:rFonts w:ascii="Verdana" w:hAnsi="Verdana" w:cs="Tahoma"/>
          <w:b/>
          <w:color w:val="365F91"/>
          <w:sz w:val="22"/>
          <w:szCs w:val="22"/>
        </w:rPr>
        <w:t>Template</w:t>
      </w:r>
    </w:p>
    <w:p w:rsidR="001951D8" w:rsidRPr="00E443E0" w:rsidRDefault="001951D8" w:rsidP="001951D8">
      <w:pPr>
        <w:ind w:right="4"/>
        <w:jc w:val="both"/>
        <w:rPr>
          <w:rFonts w:ascii="Verdana" w:hAnsi="Verdana" w:cs="Tahoma"/>
          <w:sz w:val="22"/>
          <w:szCs w:val="22"/>
        </w:rPr>
      </w:pPr>
    </w:p>
    <w:p w:rsidR="001951D8" w:rsidRPr="00E443E0" w:rsidRDefault="001951D8" w:rsidP="001951D8">
      <w:pPr>
        <w:ind w:right="4"/>
        <w:jc w:val="both"/>
        <w:rPr>
          <w:rFonts w:ascii="Verdana" w:hAnsi="Verdana" w:cs="Tahoma"/>
          <w:sz w:val="22"/>
          <w:szCs w:val="22"/>
        </w:rPr>
      </w:pPr>
      <w:r w:rsidRPr="00E443E0">
        <w:rPr>
          <w:rFonts w:ascii="Verdana" w:hAnsi="Verdana" w:cs="Tahoma"/>
          <w:sz w:val="22"/>
          <w:szCs w:val="22"/>
        </w:rPr>
        <w:t>Carry out a co</w:t>
      </w:r>
      <w:r w:rsidR="00E443E0">
        <w:rPr>
          <w:rFonts w:ascii="Verdana" w:hAnsi="Verdana" w:cs="Tahoma"/>
          <w:sz w:val="22"/>
          <w:szCs w:val="22"/>
        </w:rPr>
        <w:t>mpetitor analysis for your top market</w:t>
      </w:r>
      <w:r w:rsidRPr="00E443E0">
        <w:rPr>
          <w:rFonts w:ascii="Verdana" w:hAnsi="Verdana" w:cs="Tahoma"/>
          <w:sz w:val="22"/>
          <w:szCs w:val="22"/>
        </w:rPr>
        <w:t xml:space="preserve"> segments. First list the most important criteria customers use in choosing between your business and other competitors (fill in the Critical Success Factors list in the top right hand box). Then rate your business against your competitors across each critical success factor (CSF). For some competitor comparisons you will be looking at other businesses nationwide against which you are competing, for other segments, your competitors may be more local.</w:t>
      </w:r>
    </w:p>
    <w:p w:rsidR="001951D8" w:rsidRPr="00E443E0" w:rsidRDefault="001951D8" w:rsidP="001951D8">
      <w:pPr>
        <w:rPr>
          <w:rFonts w:ascii="Verdana" w:hAnsi="Verdana" w:cs="Tahoma"/>
          <w:b/>
          <w:color w:val="FF0000"/>
          <w:sz w:val="22"/>
          <w:szCs w:val="22"/>
        </w:rPr>
      </w:pPr>
    </w:p>
    <w:p w:rsidR="001951D8" w:rsidRPr="00E443E0" w:rsidRDefault="001951D8" w:rsidP="001951D8">
      <w:pPr>
        <w:rPr>
          <w:rFonts w:ascii="Verdana" w:hAnsi="Verdana" w:cs="Tahoma"/>
          <w:b/>
          <w:color w:val="365F91"/>
          <w:sz w:val="22"/>
          <w:szCs w:val="22"/>
        </w:rPr>
      </w:pPr>
      <w:r w:rsidRPr="00E443E0">
        <w:rPr>
          <w:rFonts w:ascii="Verdana" w:hAnsi="Verdana" w:cs="Tahoma"/>
          <w:b/>
          <w:color w:val="365F91"/>
          <w:sz w:val="22"/>
          <w:szCs w:val="22"/>
        </w:rPr>
        <w:t>Competitor Analysis No. 1</w:t>
      </w:r>
    </w:p>
    <w:p w:rsidR="001951D8" w:rsidRPr="00E443E0" w:rsidRDefault="001951D8" w:rsidP="001951D8">
      <w:pPr>
        <w:rPr>
          <w:rFonts w:ascii="Verdana" w:hAnsi="Verdana" w:cs="Tahoma"/>
          <w:b/>
          <w:color w:val="365F91"/>
          <w:sz w:val="22"/>
          <w:szCs w:val="2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908"/>
        <w:gridCol w:w="900"/>
        <w:gridCol w:w="422"/>
        <w:gridCol w:w="1323"/>
        <w:gridCol w:w="1323"/>
        <w:gridCol w:w="1323"/>
        <w:gridCol w:w="1323"/>
      </w:tblGrid>
      <w:tr w:rsidR="001951D8" w:rsidRPr="00E443E0" w:rsidTr="00DC4C15">
        <w:tc>
          <w:tcPr>
            <w:tcW w:w="2808" w:type="dxa"/>
            <w:gridSpan w:val="2"/>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 xml:space="preserve">Customer Segment: </w:t>
            </w:r>
          </w:p>
          <w:p w:rsidR="001951D8" w:rsidRPr="00E443E0" w:rsidRDefault="001951D8" w:rsidP="00DC4C15">
            <w:pPr>
              <w:ind w:right="4"/>
              <w:rPr>
                <w:rFonts w:ascii="Verdana" w:hAnsi="Verdana" w:cs="Tahoma"/>
                <w:sz w:val="22"/>
                <w:szCs w:val="22"/>
              </w:rPr>
            </w:pPr>
            <w:r w:rsidRPr="00E443E0">
              <w:rPr>
                <w:rFonts w:ascii="Verdana" w:hAnsi="Verdana" w:cs="Tahoma"/>
                <w:sz w:val="22"/>
                <w:szCs w:val="22"/>
              </w:rPr>
              <w:t>Note: the CSFs will vary depending on the segment you are reviewing</w:t>
            </w:r>
          </w:p>
        </w:tc>
        <w:tc>
          <w:tcPr>
            <w:tcW w:w="5714" w:type="dxa"/>
            <w:gridSpan w:val="5"/>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Critical Success Factors (CSF):</w:t>
            </w:r>
          </w:p>
          <w:p w:rsidR="001951D8" w:rsidRPr="00E443E0" w:rsidRDefault="001951D8" w:rsidP="00DC4C15">
            <w:pPr>
              <w:ind w:right="4"/>
              <w:rPr>
                <w:rFonts w:ascii="Verdana" w:hAnsi="Verdana" w:cs="Tahoma"/>
                <w:sz w:val="22"/>
                <w:szCs w:val="22"/>
              </w:rPr>
            </w:pPr>
            <w:r w:rsidRPr="00E443E0">
              <w:rPr>
                <w:rFonts w:ascii="Verdana" w:hAnsi="Verdana" w:cs="Tahoma"/>
                <w:sz w:val="22"/>
                <w:szCs w:val="22"/>
              </w:rPr>
              <w:t>What are the few key things from the customer’s point of view that any competitor has to do right to succeed?</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 xml:space="preserve">1. </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2.</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 xml:space="preserve">3. </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4.</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5.</w:t>
            </w:r>
          </w:p>
          <w:p w:rsidR="001951D8" w:rsidRPr="00E443E0" w:rsidRDefault="001951D8" w:rsidP="00DC4C15">
            <w:pPr>
              <w:spacing w:line="360" w:lineRule="auto"/>
              <w:ind w:right="4"/>
              <w:jc w:val="both"/>
              <w:rPr>
                <w:rFonts w:ascii="Verdana" w:hAnsi="Verdana" w:cs="Tahoma"/>
                <w:sz w:val="22"/>
                <w:szCs w:val="22"/>
              </w:rPr>
            </w:pPr>
          </w:p>
          <w:p w:rsidR="001951D8" w:rsidRPr="00E443E0" w:rsidRDefault="001951D8" w:rsidP="00DC4C15">
            <w:pPr>
              <w:spacing w:line="360" w:lineRule="auto"/>
              <w:ind w:right="4"/>
              <w:jc w:val="both"/>
              <w:rPr>
                <w:rFonts w:ascii="Verdana" w:hAnsi="Verdana" w:cs="Tahoma"/>
                <w:sz w:val="22"/>
                <w:szCs w:val="22"/>
              </w:rPr>
            </w:pPr>
          </w:p>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8522" w:type="dxa"/>
            <w:gridSpan w:val="7"/>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Strengths/Weaknesses Analysis</w:t>
            </w:r>
          </w:p>
          <w:p w:rsidR="001951D8" w:rsidRPr="00E443E0" w:rsidRDefault="001951D8" w:rsidP="00DC4C15">
            <w:pPr>
              <w:spacing w:line="360" w:lineRule="auto"/>
              <w:ind w:right="4"/>
              <w:jc w:val="both"/>
              <w:rPr>
                <w:rFonts w:ascii="Verdana" w:hAnsi="Verdana" w:cs="Tahoma"/>
                <w:sz w:val="22"/>
                <w:szCs w:val="22"/>
              </w:rPr>
            </w:pPr>
            <w:r w:rsidRPr="00E443E0">
              <w:rPr>
                <w:rFonts w:ascii="Verdana" w:hAnsi="Verdana" w:cs="Tahoma"/>
                <w:sz w:val="22"/>
                <w:szCs w:val="22"/>
              </w:rPr>
              <w:t xml:space="preserve">Compare yourself and each of your competitors across the critical success factors.  </w:t>
            </w:r>
          </w:p>
        </w:tc>
      </w:tr>
      <w:tr w:rsidR="001951D8" w:rsidRPr="00E443E0" w:rsidTr="00DC4C15">
        <w:tc>
          <w:tcPr>
            <w:tcW w:w="1908" w:type="dxa"/>
          </w:tcPr>
          <w:p w:rsidR="001951D8" w:rsidRPr="00E443E0" w:rsidRDefault="001951D8" w:rsidP="00DC4C15">
            <w:pPr>
              <w:ind w:right="4"/>
              <w:rPr>
                <w:rFonts w:ascii="Verdana" w:hAnsi="Verdana" w:cs="Tahoma"/>
                <w:b/>
                <w:sz w:val="22"/>
                <w:szCs w:val="22"/>
              </w:rPr>
            </w:pPr>
            <w:r w:rsidRPr="00E443E0">
              <w:rPr>
                <w:rFonts w:ascii="Verdana" w:hAnsi="Verdana" w:cs="Tahoma"/>
                <w:b/>
                <w:sz w:val="22"/>
                <w:szCs w:val="22"/>
              </w:rPr>
              <w:t>Critical Success</w:t>
            </w:r>
          </w:p>
          <w:p w:rsidR="001951D8" w:rsidRPr="00E443E0" w:rsidRDefault="001951D8" w:rsidP="00DC4C15">
            <w:pPr>
              <w:ind w:right="4"/>
              <w:rPr>
                <w:rFonts w:ascii="Verdana" w:hAnsi="Verdana" w:cs="Tahoma"/>
                <w:sz w:val="22"/>
                <w:szCs w:val="22"/>
              </w:rPr>
            </w:pPr>
            <w:r w:rsidRPr="00E443E0">
              <w:rPr>
                <w:rFonts w:ascii="Verdana" w:hAnsi="Verdana" w:cs="Tahoma"/>
                <w:b/>
                <w:sz w:val="22"/>
                <w:szCs w:val="22"/>
              </w:rPr>
              <w:t>Factors</w:t>
            </w:r>
            <w:r w:rsidRPr="00E443E0">
              <w:rPr>
                <w:rFonts w:ascii="Verdana" w:hAnsi="Verdana" w:cs="Tahoma"/>
                <w:sz w:val="22"/>
                <w:szCs w:val="22"/>
              </w:rPr>
              <w:t xml:space="preserve"> </w:t>
            </w:r>
          </w:p>
        </w:tc>
        <w:tc>
          <w:tcPr>
            <w:tcW w:w="1322" w:type="dxa"/>
            <w:gridSpan w:val="2"/>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 xml:space="preserve">My </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Business</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A</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B</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D</w:t>
            </w: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bl>
    <w:p w:rsidR="001951D8" w:rsidRPr="00E443E0" w:rsidRDefault="001951D8" w:rsidP="001951D8">
      <w:pPr>
        <w:rPr>
          <w:rFonts w:ascii="Verdana" w:hAnsi="Verdana" w:cs="Tahoma"/>
          <w:b/>
          <w:color w:val="FF0000"/>
          <w:sz w:val="22"/>
          <w:szCs w:val="22"/>
        </w:rPr>
      </w:pPr>
    </w:p>
    <w:p w:rsidR="001951D8" w:rsidRPr="00E443E0" w:rsidRDefault="001951D8" w:rsidP="001951D8">
      <w:pPr>
        <w:rPr>
          <w:rFonts w:ascii="Verdana" w:hAnsi="Verdana" w:cs="Tahoma"/>
          <w:b/>
          <w:color w:val="365F91"/>
          <w:sz w:val="22"/>
          <w:szCs w:val="22"/>
        </w:rPr>
      </w:pPr>
      <w:r w:rsidRPr="00E443E0">
        <w:rPr>
          <w:rFonts w:ascii="Verdana" w:hAnsi="Verdana" w:cs="Tahoma"/>
          <w:b/>
          <w:color w:val="365F91"/>
          <w:sz w:val="22"/>
          <w:szCs w:val="22"/>
        </w:rPr>
        <w:lastRenderedPageBreak/>
        <w:t>My competitive advantage versus the competition in this segment:</w:t>
      </w:r>
    </w:p>
    <w:p w:rsidR="001951D8" w:rsidRPr="00E443E0" w:rsidRDefault="001951D8" w:rsidP="001951D8">
      <w:pPr>
        <w:rPr>
          <w:rFonts w:ascii="Verdana" w:hAnsi="Verdana" w:cs="Tahoma"/>
          <w:b/>
          <w:color w:val="FF0000"/>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Default="00E443E0" w:rsidP="001951D8">
      <w:pPr>
        <w:rPr>
          <w:rFonts w:ascii="Verdana" w:hAnsi="Verdana" w:cs="Tahoma"/>
          <w:b/>
          <w:color w:val="365F91"/>
          <w:sz w:val="22"/>
          <w:szCs w:val="22"/>
        </w:rPr>
      </w:pPr>
    </w:p>
    <w:p w:rsidR="001951D8" w:rsidRPr="00E443E0" w:rsidRDefault="001951D8" w:rsidP="001951D8">
      <w:pPr>
        <w:rPr>
          <w:rFonts w:ascii="Verdana" w:hAnsi="Verdana" w:cs="Tahoma"/>
          <w:b/>
          <w:color w:val="365F91"/>
          <w:sz w:val="22"/>
          <w:szCs w:val="22"/>
        </w:rPr>
      </w:pPr>
      <w:r w:rsidRPr="00E443E0">
        <w:rPr>
          <w:rFonts w:ascii="Verdana" w:hAnsi="Verdana" w:cs="Tahoma"/>
          <w:b/>
          <w:color w:val="365F91"/>
          <w:sz w:val="22"/>
          <w:szCs w:val="22"/>
        </w:rPr>
        <w:t>Competitor Analysis No. 2</w:t>
      </w:r>
    </w:p>
    <w:p w:rsidR="001951D8" w:rsidRPr="00E443E0" w:rsidRDefault="001951D8" w:rsidP="001951D8">
      <w:pPr>
        <w:spacing w:line="360" w:lineRule="auto"/>
        <w:ind w:right="4"/>
        <w:jc w:val="both"/>
        <w:rPr>
          <w:rFonts w:ascii="Verdana" w:hAnsi="Verdana" w:cs="Tahoma"/>
          <w:sz w:val="22"/>
          <w:szCs w:val="2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908"/>
        <w:gridCol w:w="900"/>
        <w:gridCol w:w="422"/>
        <w:gridCol w:w="1323"/>
        <w:gridCol w:w="1323"/>
        <w:gridCol w:w="1323"/>
        <w:gridCol w:w="1323"/>
      </w:tblGrid>
      <w:tr w:rsidR="001951D8" w:rsidRPr="00E443E0" w:rsidTr="00DC4C15">
        <w:tc>
          <w:tcPr>
            <w:tcW w:w="2808" w:type="dxa"/>
            <w:gridSpan w:val="2"/>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 xml:space="preserve">Customer Segment: </w:t>
            </w:r>
          </w:p>
          <w:p w:rsidR="001951D8" w:rsidRPr="00E443E0" w:rsidRDefault="001951D8" w:rsidP="00DC4C15">
            <w:pPr>
              <w:ind w:right="4"/>
              <w:rPr>
                <w:rFonts w:ascii="Verdana" w:hAnsi="Verdana" w:cs="Tahoma"/>
                <w:sz w:val="22"/>
                <w:szCs w:val="22"/>
              </w:rPr>
            </w:pPr>
            <w:r w:rsidRPr="00E443E0">
              <w:rPr>
                <w:rFonts w:ascii="Verdana" w:hAnsi="Verdana" w:cs="Tahoma"/>
                <w:sz w:val="22"/>
                <w:szCs w:val="22"/>
              </w:rPr>
              <w:t>Note: the CSFs will vary depending on the segment you are reviewing</w:t>
            </w:r>
          </w:p>
        </w:tc>
        <w:tc>
          <w:tcPr>
            <w:tcW w:w="5714" w:type="dxa"/>
            <w:gridSpan w:val="5"/>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Critical Success Factors (CSF):</w:t>
            </w:r>
          </w:p>
          <w:p w:rsidR="001951D8" w:rsidRPr="00E443E0" w:rsidRDefault="001951D8" w:rsidP="00DC4C15">
            <w:pPr>
              <w:ind w:right="4"/>
              <w:rPr>
                <w:rFonts w:ascii="Verdana" w:hAnsi="Verdana" w:cs="Tahoma"/>
                <w:sz w:val="22"/>
                <w:szCs w:val="22"/>
              </w:rPr>
            </w:pPr>
            <w:r w:rsidRPr="00E443E0">
              <w:rPr>
                <w:rFonts w:ascii="Verdana" w:hAnsi="Verdana" w:cs="Tahoma"/>
                <w:sz w:val="22"/>
                <w:szCs w:val="22"/>
              </w:rPr>
              <w:t>What are the few key things from the customer’s point of view that any competitor has to do right to succeed?</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 xml:space="preserve">1. </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2.</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 xml:space="preserve">3. </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4.</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5.</w:t>
            </w:r>
          </w:p>
          <w:p w:rsidR="001951D8" w:rsidRPr="00E443E0" w:rsidRDefault="001951D8" w:rsidP="00DC4C15">
            <w:pPr>
              <w:spacing w:line="360" w:lineRule="auto"/>
              <w:ind w:right="4"/>
              <w:jc w:val="both"/>
              <w:rPr>
                <w:rFonts w:ascii="Verdana" w:hAnsi="Verdana" w:cs="Tahoma"/>
                <w:sz w:val="22"/>
                <w:szCs w:val="22"/>
              </w:rPr>
            </w:pPr>
          </w:p>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8522" w:type="dxa"/>
            <w:gridSpan w:val="7"/>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Strengths/Weaknesses Analysis</w:t>
            </w:r>
          </w:p>
          <w:p w:rsidR="001951D8" w:rsidRPr="00E443E0" w:rsidRDefault="001951D8" w:rsidP="00DC4C15">
            <w:pPr>
              <w:spacing w:line="360" w:lineRule="auto"/>
              <w:ind w:right="4"/>
              <w:jc w:val="both"/>
              <w:rPr>
                <w:rFonts w:ascii="Verdana" w:hAnsi="Verdana" w:cs="Tahoma"/>
                <w:sz w:val="22"/>
                <w:szCs w:val="22"/>
              </w:rPr>
            </w:pPr>
            <w:r w:rsidRPr="00E443E0">
              <w:rPr>
                <w:rFonts w:ascii="Verdana" w:hAnsi="Verdana" w:cs="Tahoma"/>
                <w:sz w:val="22"/>
                <w:szCs w:val="22"/>
              </w:rPr>
              <w:t xml:space="preserve">Compare yourself and each of your competitors across the critical success factors.  </w:t>
            </w:r>
          </w:p>
        </w:tc>
      </w:tr>
      <w:tr w:rsidR="001951D8" w:rsidRPr="00E443E0" w:rsidTr="00DC4C15">
        <w:tc>
          <w:tcPr>
            <w:tcW w:w="1908" w:type="dxa"/>
          </w:tcPr>
          <w:p w:rsidR="001951D8" w:rsidRPr="00E443E0" w:rsidRDefault="001951D8" w:rsidP="00DC4C15">
            <w:pPr>
              <w:ind w:right="4"/>
              <w:rPr>
                <w:rFonts w:ascii="Verdana" w:hAnsi="Verdana" w:cs="Tahoma"/>
                <w:b/>
                <w:sz w:val="22"/>
                <w:szCs w:val="22"/>
              </w:rPr>
            </w:pPr>
            <w:r w:rsidRPr="00E443E0">
              <w:rPr>
                <w:rFonts w:ascii="Verdana" w:hAnsi="Verdana" w:cs="Tahoma"/>
                <w:b/>
                <w:sz w:val="22"/>
                <w:szCs w:val="22"/>
              </w:rPr>
              <w:t>Critical Success</w:t>
            </w:r>
          </w:p>
          <w:p w:rsidR="001951D8" w:rsidRPr="00E443E0" w:rsidRDefault="001951D8" w:rsidP="00DC4C15">
            <w:pPr>
              <w:ind w:right="4"/>
              <w:rPr>
                <w:rFonts w:ascii="Verdana" w:hAnsi="Verdana" w:cs="Tahoma"/>
                <w:sz w:val="22"/>
                <w:szCs w:val="22"/>
              </w:rPr>
            </w:pPr>
            <w:r w:rsidRPr="00E443E0">
              <w:rPr>
                <w:rFonts w:ascii="Verdana" w:hAnsi="Verdana" w:cs="Tahoma"/>
                <w:b/>
                <w:sz w:val="22"/>
                <w:szCs w:val="22"/>
              </w:rPr>
              <w:t>Factors</w:t>
            </w:r>
            <w:r w:rsidRPr="00E443E0">
              <w:rPr>
                <w:rFonts w:ascii="Verdana" w:hAnsi="Verdana" w:cs="Tahoma"/>
                <w:sz w:val="22"/>
                <w:szCs w:val="22"/>
              </w:rPr>
              <w:t xml:space="preserve"> </w:t>
            </w:r>
          </w:p>
        </w:tc>
        <w:tc>
          <w:tcPr>
            <w:tcW w:w="1322" w:type="dxa"/>
            <w:gridSpan w:val="2"/>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 xml:space="preserve">My </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Business</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A</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B</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D</w:t>
            </w: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bl>
    <w:p w:rsidR="001951D8" w:rsidRPr="00E443E0" w:rsidRDefault="001951D8" w:rsidP="001951D8">
      <w:pPr>
        <w:spacing w:line="360" w:lineRule="auto"/>
        <w:ind w:right="4"/>
        <w:jc w:val="both"/>
        <w:rPr>
          <w:rFonts w:ascii="Verdana" w:hAnsi="Verdana" w:cs="Tahoma"/>
          <w:sz w:val="22"/>
          <w:szCs w:val="22"/>
        </w:rPr>
      </w:pPr>
    </w:p>
    <w:p w:rsidR="00E443E0" w:rsidRPr="00E443E0" w:rsidRDefault="00E443E0" w:rsidP="00E443E0">
      <w:pPr>
        <w:rPr>
          <w:rFonts w:ascii="Verdana" w:hAnsi="Verdana" w:cs="Tahoma"/>
          <w:b/>
          <w:color w:val="365F91"/>
          <w:sz w:val="22"/>
          <w:szCs w:val="22"/>
        </w:rPr>
      </w:pPr>
      <w:r w:rsidRPr="00E443E0">
        <w:rPr>
          <w:rFonts w:ascii="Verdana" w:hAnsi="Verdana" w:cs="Tahoma"/>
          <w:b/>
          <w:color w:val="365F91"/>
          <w:sz w:val="22"/>
          <w:szCs w:val="22"/>
        </w:rPr>
        <w:lastRenderedPageBreak/>
        <w:t>My competitive advantage versus the competition in this segment:</w:t>
      </w:r>
    </w:p>
    <w:p w:rsidR="00E443E0" w:rsidRPr="00E443E0" w:rsidRDefault="00E443E0" w:rsidP="00E443E0">
      <w:pPr>
        <w:rPr>
          <w:rFonts w:ascii="Verdana" w:hAnsi="Verdana" w:cs="Tahoma"/>
          <w:b/>
          <w:color w:val="FF0000"/>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Default="00E443E0" w:rsidP="001951D8">
      <w:pPr>
        <w:rPr>
          <w:rFonts w:ascii="Verdana" w:hAnsi="Verdana" w:cs="Tahoma"/>
          <w:b/>
          <w:color w:val="365F91"/>
          <w:sz w:val="22"/>
          <w:szCs w:val="22"/>
        </w:rPr>
      </w:pPr>
    </w:p>
    <w:p w:rsidR="001951D8" w:rsidRPr="00E443E0" w:rsidRDefault="001951D8" w:rsidP="001951D8">
      <w:pPr>
        <w:rPr>
          <w:rFonts w:ascii="Verdana" w:hAnsi="Verdana" w:cs="Tahoma"/>
          <w:b/>
          <w:color w:val="365F91"/>
          <w:sz w:val="22"/>
          <w:szCs w:val="22"/>
        </w:rPr>
      </w:pPr>
      <w:r w:rsidRPr="00E443E0">
        <w:rPr>
          <w:rFonts w:ascii="Verdana" w:hAnsi="Verdana" w:cs="Tahoma"/>
          <w:b/>
          <w:color w:val="365F91"/>
          <w:sz w:val="22"/>
          <w:szCs w:val="22"/>
        </w:rPr>
        <w:t>Competitor Analysis No. 3</w:t>
      </w:r>
    </w:p>
    <w:p w:rsidR="001951D8" w:rsidRPr="00E443E0" w:rsidRDefault="001951D8" w:rsidP="001951D8">
      <w:pPr>
        <w:spacing w:line="360" w:lineRule="auto"/>
        <w:ind w:right="4"/>
        <w:jc w:val="both"/>
        <w:rPr>
          <w:rFonts w:ascii="Verdana" w:hAnsi="Verdana" w:cs="Tahoma"/>
          <w:sz w:val="22"/>
          <w:szCs w:val="2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908"/>
        <w:gridCol w:w="900"/>
        <w:gridCol w:w="422"/>
        <w:gridCol w:w="1323"/>
        <w:gridCol w:w="1323"/>
        <w:gridCol w:w="1323"/>
        <w:gridCol w:w="1323"/>
      </w:tblGrid>
      <w:tr w:rsidR="001951D8" w:rsidRPr="00E443E0" w:rsidTr="00DC4C15">
        <w:tc>
          <w:tcPr>
            <w:tcW w:w="2808" w:type="dxa"/>
            <w:gridSpan w:val="2"/>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 xml:space="preserve">Customer Segment: </w:t>
            </w:r>
          </w:p>
          <w:p w:rsidR="001951D8" w:rsidRPr="00E443E0" w:rsidRDefault="001951D8" w:rsidP="00DC4C15">
            <w:pPr>
              <w:ind w:right="4"/>
              <w:rPr>
                <w:rFonts w:ascii="Verdana" w:hAnsi="Verdana" w:cs="Tahoma"/>
                <w:sz w:val="22"/>
                <w:szCs w:val="22"/>
              </w:rPr>
            </w:pPr>
            <w:r w:rsidRPr="00E443E0">
              <w:rPr>
                <w:rFonts w:ascii="Verdana" w:hAnsi="Verdana" w:cs="Tahoma"/>
                <w:sz w:val="22"/>
                <w:szCs w:val="22"/>
              </w:rPr>
              <w:t>Note: the CSFs will vary depending on the segment you are reviewing</w:t>
            </w:r>
          </w:p>
        </w:tc>
        <w:tc>
          <w:tcPr>
            <w:tcW w:w="5714" w:type="dxa"/>
            <w:gridSpan w:val="5"/>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Critical Success Factors (CSF):</w:t>
            </w:r>
          </w:p>
          <w:p w:rsidR="001951D8" w:rsidRPr="00E443E0" w:rsidRDefault="001951D8" w:rsidP="00DC4C15">
            <w:pPr>
              <w:ind w:right="4"/>
              <w:rPr>
                <w:rFonts w:ascii="Verdana" w:hAnsi="Verdana" w:cs="Tahoma"/>
                <w:sz w:val="22"/>
                <w:szCs w:val="22"/>
              </w:rPr>
            </w:pPr>
            <w:r w:rsidRPr="00E443E0">
              <w:rPr>
                <w:rFonts w:ascii="Verdana" w:hAnsi="Verdana" w:cs="Tahoma"/>
                <w:sz w:val="22"/>
                <w:szCs w:val="22"/>
              </w:rPr>
              <w:t>What are the few key things from the customer’s point of view that any competitor has to do right to succeed?</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 xml:space="preserve">1. </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2.</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 xml:space="preserve">3. </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4.</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5.</w:t>
            </w:r>
          </w:p>
          <w:p w:rsidR="001951D8" w:rsidRPr="00E443E0" w:rsidRDefault="001951D8" w:rsidP="00DC4C15">
            <w:pPr>
              <w:spacing w:line="360" w:lineRule="auto"/>
              <w:ind w:right="4"/>
              <w:jc w:val="both"/>
              <w:rPr>
                <w:rFonts w:ascii="Verdana" w:hAnsi="Verdana" w:cs="Tahoma"/>
                <w:sz w:val="22"/>
                <w:szCs w:val="22"/>
              </w:rPr>
            </w:pPr>
          </w:p>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8522" w:type="dxa"/>
            <w:gridSpan w:val="7"/>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Strengths/Weaknesses Analysis</w:t>
            </w:r>
          </w:p>
          <w:p w:rsidR="001951D8" w:rsidRPr="00E443E0" w:rsidRDefault="001951D8" w:rsidP="00DC4C15">
            <w:pPr>
              <w:spacing w:line="360" w:lineRule="auto"/>
              <w:ind w:right="4"/>
              <w:jc w:val="both"/>
              <w:rPr>
                <w:rFonts w:ascii="Verdana" w:hAnsi="Verdana" w:cs="Tahoma"/>
                <w:sz w:val="22"/>
                <w:szCs w:val="22"/>
              </w:rPr>
            </w:pPr>
            <w:r w:rsidRPr="00E443E0">
              <w:rPr>
                <w:rFonts w:ascii="Verdana" w:hAnsi="Verdana" w:cs="Tahoma"/>
                <w:sz w:val="22"/>
                <w:szCs w:val="22"/>
              </w:rPr>
              <w:t xml:space="preserve">Compare yourself and each of your competitors across the critical success factors.  </w:t>
            </w:r>
          </w:p>
        </w:tc>
      </w:tr>
      <w:tr w:rsidR="001951D8" w:rsidRPr="00E443E0" w:rsidTr="00DC4C15">
        <w:tc>
          <w:tcPr>
            <w:tcW w:w="1908" w:type="dxa"/>
          </w:tcPr>
          <w:p w:rsidR="001951D8" w:rsidRPr="00E443E0" w:rsidRDefault="001951D8" w:rsidP="00DC4C15">
            <w:pPr>
              <w:ind w:right="4"/>
              <w:rPr>
                <w:rFonts w:ascii="Verdana" w:hAnsi="Verdana" w:cs="Tahoma"/>
                <w:b/>
                <w:sz w:val="22"/>
                <w:szCs w:val="22"/>
              </w:rPr>
            </w:pPr>
            <w:r w:rsidRPr="00E443E0">
              <w:rPr>
                <w:rFonts w:ascii="Verdana" w:hAnsi="Verdana" w:cs="Tahoma"/>
                <w:b/>
                <w:sz w:val="22"/>
                <w:szCs w:val="22"/>
              </w:rPr>
              <w:t>Critical Success</w:t>
            </w:r>
          </w:p>
          <w:p w:rsidR="001951D8" w:rsidRPr="00E443E0" w:rsidRDefault="001951D8" w:rsidP="00DC4C15">
            <w:pPr>
              <w:ind w:right="4"/>
              <w:rPr>
                <w:rFonts w:ascii="Verdana" w:hAnsi="Verdana" w:cs="Tahoma"/>
                <w:sz w:val="22"/>
                <w:szCs w:val="22"/>
              </w:rPr>
            </w:pPr>
            <w:r w:rsidRPr="00E443E0">
              <w:rPr>
                <w:rFonts w:ascii="Verdana" w:hAnsi="Verdana" w:cs="Tahoma"/>
                <w:b/>
                <w:sz w:val="22"/>
                <w:szCs w:val="22"/>
              </w:rPr>
              <w:t>Factors</w:t>
            </w:r>
            <w:r w:rsidRPr="00E443E0">
              <w:rPr>
                <w:rFonts w:ascii="Verdana" w:hAnsi="Verdana" w:cs="Tahoma"/>
                <w:sz w:val="22"/>
                <w:szCs w:val="22"/>
              </w:rPr>
              <w:t xml:space="preserve"> </w:t>
            </w:r>
          </w:p>
        </w:tc>
        <w:tc>
          <w:tcPr>
            <w:tcW w:w="1322" w:type="dxa"/>
            <w:gridSpan w:val="2"/>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 xml:space="preserve">My </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Business</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A</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B</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D</w:t>
            </w: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bl>
    <w:p w:rsidR="001951D8" w:rsidRPr="00E443E0" w:rsidRDefault="001951D8" w:rsidP="001951D8">
      <w:pPr>
        <w:spacing w:line="360" w:lineRule="auto"/>
        <w:ind w:right="4"/>
        <w:jc w:val="both"/>
        <w:rPr>
          <w:rFonts w:ascii="Verdana" w:hAnsi="Verdana" w:cs="Tahoma"/>
          <w:sz w:val="22"/>
          <w:szCs w:val="22"/>
        </w:rPr>
      </w:pPr>
    </w:p>
    <w:p w:rsidR="00E443E0" w:rsidRPr="00E443E0" w:rsidRDefault="00E443E0" w:rsidP="00E443E0">
      <w:pPr>
        <w:rPr>
          <w:rFonts w:ascii="Verdana" w:hAnsi="Verdana" w:cs="Tahoma"/>
          <w:b/>
          <w:color w:val="365F91"/>
          <w:sz w:val="22"/>
          <w:szCs w:val="22"/>
        </w:rPr>
      </w:pPr>
      <w:r w:rsidRPr="00E443E0">
        <w:rPr>
          <w:rFonts w:ascii="Verdana" w:hAnsi="Verdana" w:cs="Tahoma"/>
          <w:b/>
          <w:color w:val="365F91"/>
          <w:sz w:val="22"/>
          <w:szCs w:val="22"/>
        </w:rPr>
        <w:lastRenderedPageBreak/>
        <w:t>My competitive advantage versus the competition in this segment:</w:t>
      </w:r>
    </w:p>
    <w:p w:rsidR="00E443E0" w:rsidRPr="00E443E0" w:rsidRDefault="00E443E0" w:rsidP="00E443E0">
      <w:pPr>
        <w:rPr>
          <w:rFonts w:ascii="Verdana" w:hAnsi="Verdana" w:cs="Tahoma"/>
          <w:b/>
          <w:color w:val="FF0000"/>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Pr="00E443E0" w:rsidRDefault="00E443E0" w:rsidP="00E443E0">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E443E0" w:rsidRDefault="00E443E0" w:rsidP="001951D8">
      <w:pPr>
        <w:rPr>
          <w:rFonts w:ascii="Verdana" w:hAnsi="Verdana" w:cs="Tahoma"/>
          <w:b/>
          <w:color w:val="365F91"/>
          <w:sz w:val="22"/>
          <w:szCs w:val="22"/>
        </w:rPr>
      </w:pPr>
    </w:p>
    <w:p w:rsidR="001951D8" w:rsidRPr="00E443E0" w:rsidRDefault="001951D8" w:rsidP="001951D8">
      <w:pPr>
        <w:rPr>
          <w:rFonts w:ascii="Verdana" w:hAnsi="Verdana" w:cs="Tahoma"/>
          <w:b/>
          <w:color w:val="365F91"/>
          <w:sz w:val="22"/>
          <w:szCs w:val="22"/>
        </w:rPr>
      </w:pPr>
      <w:r w:rsidRPr="00E443E0">
        <w:rPr>
          <w:rFonts w:ascii="Verdana" w:hAnsi="Verdana" w:cs="Tahoma"/>
          <w:b/>
          <w:color w:val="365F91"/>
          <w:sz w:val="22"/>
          <w:szCs w:val="22"/>
        </w:rPr>
        <w:t>Competitor Analysis No. 4</w:t>
      </w:r>
    </w:p>
    <w:p w:rsidR="001951D8" w:rsidRPr="00E443E0" w:rsidRDefault="001951D8" w:rsidP="001951D8">
      <w:pPr>
        <w:spacing w:line="360" w:lineRule="auto"/>
        <w:ind w:right="4"/>
        <w:jc w:val="both"/>
        <w:rPr>
          <w:rFonts w:ascii="Verdana" w:hAnsi="Verdana" w:cs="Tahoma"/>
          <w:sz w:val="22"/>
          <w:szCs w:val="22"/>
        </w:rPr>
      </w:pPr>
      <w:r w:rsidRPr="00E443E0">
        <w:rPr>
          <w:rFonts w:ascii="Verdana" w:hAnsi="Verdana" w:cs="Tahoma"/>
          <w:sz w:val="22"/>
          <w:szCs w:val="22"/>
        </w:rPr>
        <w:t xml:space="preserve"> </w:t>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908"/>
        <w:gridCol w:w="900"/>
        <w:gridCol w:w="422"/>
        <w:gridCol w:w="1323"/>
        <w:gridCol w:w="1323"/>
        <w:gridCol w:w="1323"/>
        <w:gridCol w:w="1323"/>
      </w:tblGrid>
      <w:tr w:rsidR="001951D8" w:rsidRPr="00E443E0" w:rsidTr="00DC4C15">
        <w:tc>
          <w:tcPr>
            <w:tcW w:w="2808" w:type="dxa"/>
            <w:gridSpan w:val="2"/>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 xml:space="preserve">Customer Segment: </w:t>
            </w:r>
          </w:p>
          <w:p w:rsidR="001951D8" w:rsidRPr="00E443E0" w:rsidRDefault="001951D8" w:rsidP="00DC4C15">
            <w:pPr>
              <w:ind w:right="4"/>
              <w:rPr>
                <w:rFonts w:ascii="Verdana" w:hAnsi="Verdana" w:cs="Tahoma"/>
                <w:sz w:val="22"/>
                <w:szCs w:val="22"/>
              </w:rPr>
            </w:pPr>
            <w:r w:rsidRPr="00E443E0">
              <w:rPr>
                <w:rFonts w:ascii="Verdana" w:hAnsi="Verdana" w:cs="Tahoma"/>
                <w:sz w:val="22"/>
                <w:szCs w:val="22"/>
              </w:rPr>
              <w:t>Note: the CSFs will vary depending on the segment you are reviewing</w:t>
            </w:r>
          </w:p>
        </w:tc>
        <w:tc>
          <w:tcPr>
            <w:tcW w:w="5714" w:type="dxa"/>
            <w:gridSpan w:val="5"/>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Critical Success Factors (CSF):</w:t>
            </w:r>
          </w:p>
          <w:p w:rsidR="001951D8" w:rsidRPr="00E443E0" w:rsidRDefault="001951D8" w:rsidP="00DC4C15">
            <w:pPr>
              <w:ind w:right="4"/>
              <w:rPr>
                <w:rFonts w:ascii="Verdana" w:hAnsi="Verdana" w:cs="Tahoma"/>
                <w:sz w:val="22"/>
                <w:szCs w:val="22"/>
              </w:rPr>
            </w:pPr>
            <w:r w:rsidRPr="00E443E0">
              <w:rPr>
                <w:rFonts w:ascii="Verdana" w:hAnsi="Verdana" w:cs="Tahoma"/>
                <w:sz w:val="22"/>
                <w:szCs w:val="22"/>
              </w:rPr>
              <w:t>What are the few key things from the customer’s point of view that any competitor has to do right to succeed?</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 xml:space="preserve">1. </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2.</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 xml:space="preserve">3. </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4.</w:t>
            </w:r>
          </w:p>
          <w:p w:rsidR="001951D8" w:rsidRPr="00E443E0" w:rsidRDefault="001951D8" w:rsidP="00DC4C15">
            <w:pPr>
              <w:spacing w:line="276" w:lineRule="auto"/>
              <w:ind w:right="4"/>
              <w:jc w:val="both"/>
              <w:rPr>
                <w:rFonts w:ascii="Verdana" w:hAnsi="Verdana" w:cs="Tahoma"/>
                <w:sz w:val="22"/>
                <w:szCs w:val="22"/>
              </w:rPr>
            </w:pPr>
          </w:p>
          <w:p w:rsidR="001951D8" w:rsidRPr="00E443E0" w:rsidRDefault="001951D8" w:rsidP="00DC4C15">
            <w:pPr>
              <w:spacing w:line="276" w:lineRule="auto"/>
              <w:ind w:right="4"/>
              <w:jc w:val="both"/>
              <w:rPr>
                <w:rFonts w:ascii="Verdana" w:hAnsi="Verdana" w:cs="Tahoma"/>
                <w:sz w:val="22"/>
                <w:szCs w:val="22"/>
              </w:rPr>
            </w:pPr>
            <w:r w:rsidRPr="00E443E0">
              <w:rPr>
                <w:rFonts w:ascii="Verdana" w:hAnsi="Verdana" w:cs="Tahoma"/>
                <w:sz w:val="22"/>
                <w:szCs w:val="22"/>
              </w:rPr>
              <w:t>5.</w:t>
            </w:r>
          </w:p>
          <w:p w:rsidR="001951D8" w:rsidRPr="00E443E0" w:rsidRDefault="001951D8" w:rsidP="00DC4C15">
            <w:pPr>
              <w:spacing w:line="360" w:lineRule="auto"/>
              <w:ind w:right="4"/>
              <w:jc w:val="both"/>
              <w:rPr>
                <w:rFonts w:ascii="Verdana" w:hAnsi="Verdana" w:cs="Tahoma"/>
                <w:sz w:val="22"/>
                <w:szCs w:val="22"/>
              </w:rPr>
            </w:pPr>
          </w:p>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8522" w:type="dxa"/>
            <w:gridSpan w:val="7"/>
          </w:tcPr>
          <w:p w:rsidR="001951D8" w:rsidRPr="00E443E0" w:rsidRDefault="001951D8" w:rsidP="00DC4C15">
            <w:pPr>
              <w:spacing w:line="360" w:lineRule="auto"/>
              <w:ind w:right="4"/>
              <w:jc w:val="both"/>
              <w:rPr>
                <w:rFonts w:ascii="Verdana" w:hAnsi="Verdana" w:cs="Tahoma"/>
                <w:b/>
                <w:color w:val="365F91"/>
                <w:sz w:val="22"/>
                <w:szCs w:val="22"/>
              </w:rPr>
            </w:pPr>
            <w:r w:rsidRPr="00E443E0">
              <w:rPr>
                <w:rFonts w:ascii="Verdana" w:hAnsi="Verdana" w:cs="Tahoma"/>
                <w:b/>
                <w:color w:val="365F91"/>
                <w:sz w:val="22"/>
                <w:szCs w:val="22"/>
              </w:rPr>
              <w:t>Strengths/Weaknesses Analysis</w:t>
            </w:r>
          </w:p>
          <w:p w:rsidR="001951D8" w:rsidRPr="00E443E0" w:rsidRDefault="001951D8" w:rsidP="00DC4C15">
            <w:pPr>
              <w:spacing w:line="360" w:lineRule="auto"/>
              <w:ind w:right="4"/>
              <w:jc w:val="both"/>
              <w:rPr>
                <w:rFonts w:ascii="Verdana" w:hAnsi="Verdana" w:cs="Tahoma"/>
                <w:sz w:val="22"/>
                <w:szCs w:val="22"/>
              </w:rPr>
            </w:pPr>
            <w:r w:rsidRPr="00E443E0">
              <w:rPr>
                <w:rFonts w:ascii="Verdana" w:hAnsi="Verdana" w:cs="Tahoma"/>
                <w:sz w:val="22"/>
                <w:szCs w:val="22"/>
              </w:rPr>
              <w:t xml:space="preserve">Compare yourself and each of your competitors across the critical success factors.  </w:t>
            </w:r>
          </w:p>
        </w:tc>
      </w:tr>
      <w:tr w:rsidR="001951D8" w:rsidRPr="00E443E0" w:rsidTr="00DC4C15">
        <w:tc>
          <w:tcPr>
            <w:tcW w:w="1908" w:type="dxa"/>
          </w:tcPr>
          <w:p w:rsidR="001951D8" w:rsidRPr="00E443E0" w:rsidRDefault="001951D8" w:rsidP="00DC4C15">
            <w:pPr>
              <w:ind w:right="4"/>
              <w:rPr>
                <w:rFonts w:ascii="Verdana" w:hAnsi="Verdana" w:cs="Tahoma"/>
                <w:b/>
                <w:sz w:val="22"/>
                <w:szCs w:val="22"/>
              </w:rPr>
            </w:pPr>
            <w:r w:rsidRPr="00E443E0">
              <w:rPr>
                <w:rFonts w:ascii="Verdana" w:hAnsi="Verdana" w:cs="Tahoma"/>
                <w:b/>
                <w:sz w:val="22"/>
                <w:szCs w:val="22"/>
              </w:rPr>
              <w:t>Critical Success</w:t>
            </w:r>
          </w:p>
          <w:p w:rsidR="001951D8" w:rsidRPr="00E443E0" w:rsidRDefault="001951D8" w:rsidP="00DC4C15">
            <w:pPr>
              <w:ind w:right="4"/>
              <w:rPr>
                <w:rFonts w:ascii="Verdana" w:hAnsi="Verdana" w:cs="Tahoma"/>
                <w:sz w:val="22"/>
                <w:szCs w:val="22"/>
              </w:rPr>
            </w:pPr>
            <w:r w:rsidRPr="00E443E0">
              <w:rPr>
                <w:rFonts w:ascii="Verdana" w:hAnsi="Verdana" w:cs="Tahoma"/>
                <w:b/>
                <w:sz w:val="22"/>
                <w:szCs w:val="22"/>
              </w:rPr>
              <w:t>Factors</w:t>
            </w:r>
            <w:r w:rsidRPr="00E443E0">
              <w:rPr>
                <w:rFonts w:ascii="Verdana" w:hAnsi="Verdana" w:cs="Tahoma"/>
                <w:sz w:val="22"/>
                <w:szCs w:val="22"/>
              </w:rPr>
              <w:t xml:space="preserve"> </w:t>
            </w:r>
          </w:p>
        </w:tc>
        <w:tc>
          <w:tcPr>
            <w:tcW w:w="1322" w:type="dxa"/>
            <w:gridSpan w:val="2"/>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 xml:space="preserve">My </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Business</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A</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B</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w:t>
            </w:r>
          </w:p>
        </w:tc>
        <w:tc>
          <w:tcPr>
            <w:tcW w:w="1323" w:type="dxa"/>
            <w:shd w:val="clear" w:color="auto" w:fill="auto"/>
          </w:tcPr>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Competitor</w:t>
            </w:r>
          </w:p>
          <w:p w:rsidR="001951D8" w:rsidRPr="00E443E0" w:rsidRDefault="001951D8" w:rsidP="00DC4C15">
            <w:pPr>
              <w:ind w:right="4"/>
              <w:jc w:val="both"/>
              <w:rPr>
                <w:rFonts w:ascii="Verdana" w:hAnsi="Verdana" w:cs="Tahoma"/>
                <w:sz w:val="22"/>
                <w:szCs w:val="22"/>
              </w:rPr>
            </w:pPr>
            <w:r w:rsidRPr="00E443E0">
              <w:rPr>
                <w:rFonts w:ascii="Verdana" w:hAnsi="Verdana" w:cs="Tahoma"/>
                <w:sz w:val="22"/>
                <w:szCs w:val="22"/>
              </w:rPr>
              <w:t>D</w:t>
            </w: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r w:rsidR="001951D8" w:rsidRPr="00E443E0" w:rsidTr="00DC4C15">
        <w:tc>
          <w:tcPr>
            <w:tcW w:w="1908" w:type="dxa"/>
          </w:tcPr>
          <w:p w:rsidR="001951D8" w:rsidRPr="00E443E0" w:rsidRDefault="001951D8" w:rsidP="00DC4C15">
            <w:pPr>
              <w:spacing w:line="360" w:lineRule="auto"/>
              <w:ind w:right="4"/>
              <w:rPr>
                <w:rFonts w:ascii="Verdana" w:hAnsi="Verdana" w:cs="Tahoma"/>
                <w:sz w:val="22"/>
                <w:szCs w:val="22"/>
              </w:rPr>
            </w:pPr>
          </w:p>
        </w:tc>
        <w:tc>
          <w:tcPr>
            <w:tcW w:w="1322" w:type="dxa"/>
            <w:gridSpan w:val="2"/>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c>
          <w:tcPr>
            <w:tcW w:w="1323" w:type="dxa"/>
            <w:shd w:val="clear" w:color="auto" w:fill="auto"/>
          </w:tcPr>
          <w:p w:rsidR="001951D8" w:rsidRPr="00E443E0" w:rsidRDefault="001951D8" w:rsidP="00DC4C15">
            <w:pPr>
              <w:spacing w:line="360" w:lineRule="auto"/>
              <w:ind w:right="4"/>
              <w:jc w:val="both"/>
              <w:rPr>
                <w:rFonts w:ascii="Verdana" w:hAnsi="Verdana" w:cs="Tahoma"/>
                <w:sz w:val="22"/>
                <w:szCs w:val="22"/>
              </w:rPr>
            </w:pPr>
          </w:p>
        </w:tc>
      </w:tr>
    </w:tbl>
    <w:p w:rsidR="001951D8" w:rsidRPr="00E443E0" w:rsidRDefault="001951D8" w:rsidP="001951D8">
      <w:pPr>
        <w:spacing w:line="360" w:lineRule="auto"/>
        <w:ind w:right="4"/>
        <w:jc w:val="both"/>
        <w:rPr>
          <w:rFonts w:ascii="Verdana" w:hAnsi="Verdana" w:cs="Tahoma"/>
          <w:sz w:val="22"/>
          <w:szCs w:val="22"/>
        </w:rPr>
      </w:pPr>
      <w:bookmarkStart w:id="0" w:name="_GoBack"/>
      <w:bookmarkEnd w:id="0"/>
    </w:p>
    <w:p w:rsidR="001951D8" w:rsidRPr="00E443E0" w:rsidRDefault="001951D8" w:rsidP="001951D8">
      <w:pPr>
        <w:rPr>
          <w:rFonts w:ascii="Verdana" w:hAnsi="Verdana" w:cs="Tahoma"/>
          <w:b/>
          <w:color w:val="365F91"/>
          <w:sz w:val="22"/>
          <w:szCs w:val="22"/>
        </w:rPr>
      </w:pPr>
      <w:r w:rsidRPr="00E443E0">
        <w:rPr>
          <w:rFonts w:ascii="Verdana" w:hAnsi="Verdana" w:cs="Tahoma"/>
          <w:b/>
          <w:color w:val="365F91"/>
          <w:sz w:val="22"/>
          <w:szCs w:val="22"/>
        </w:rPr>
        <w:lastRenderedPageBreak/>
        <w:t>My competitive advantage versus the competition in this segment:</w:t>
      </w:r>
    </w:p>
    <w:p w:rsidR="001951D8" w:rsidRPr="00E443E0" w:rsidRDefault="001951D8" w:rsidP="001951D8">
      <w:pPr>
        <w:rPr>
          <w:rFonts w:ascii="Verdana" w:hAnsi="Verdana" w:cs="Tahoma"/>
          <w:b/>
          <w:color w:val="FF0000"/>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pBdr>
          <w:top w:val="single" w:sz="4" w:space="1" w:color="365F91"/>
          <w:left w:val="single" w:sz="4" w:space="4" w:color="365F91"/>
          <w:bottom w:val="single" w:sz="4" w:space="1" w:color="365F91"/>
          <w:right w:val="single" w:sz="4" w:space="4" w:color="365F91"/>
        </w:pBdr>
        <w:rPr>
          <w:rFonts w:ascii="Verdana" w:hAnsi="Verdana" w:cs="Tahoma"/>
          <w:sz w:val="22"/>
          <w:szCs w:val="22"/>
        </w:rPr>
      </w:pPr>
    </w:p>
    <w:p w:rsidR="001951D8" w:rsidRPr="00E443E0" w:rsidRDefault="001951D8" w:rsidP="001951D8">
      <w:pPr>
        <w:rPr>
          <w:rFonts w:ascii="Verdana" w:hAnsi="Verdana" w:cs="Tahoma"/>
          <w:b/>
          <w:color w:val="FF0000"/>
          <w:sz w:val="22"/>
          <w:szCs w:val="22"/>
        </w:rPr>
      </w:pPr>
    </w:p>
    <w:p w:rsidR="001951D8" w:rsidRPr="00E443E0" w:rsidRDefault="001951D8" w:rsidP="001951D8">
      <w:pPr>
        <w:rPr>
          <w:rFonts w:ascii="Verdana" w:hAnsi="Verdana" w:cs="Tahoma"/>
          <w:color w:val="000000"/>
          <w:sz w:val="22"/>
          <w:szCs w:val="22"/>
        </w:rPr>
      </w:pPr>
      <w:r w:rsidRPr="00E443E0">
        <w:rPr>
          <w:rFonts w:ascii="Verdana" w:hAnsi="Verdana" w:cs="Tahoma"/>
          <w:color w:val="000000"/>
          <w:sz w:val="22"/>
          <w:szCs w:val="22"/>
        </w:rPr>
        <w:t>Note: you will use the results from your competitive analysis to help ‘position’ your product so that it is differentiated from your competitors. When you know what customers value, you can emphasise how you meet your customers’ needs.</w:t>
      </w:r>
    </w:p>
    <w:p w:rsidR="00184F4D" w:rsidRPr="00E443E0" w:rsidRDefault="00184F4D">
      <w:pPr>
        <w:rPr>
          <w:rFonts w:ascii="Verdana" w:hAnsi="Verdana"/>
          <w:sz w:val="22"/>
          <w:szCs w:val="22"/>
        </w:rPr>
      </w:pPr>
    </w:p>
    <w:sectPr w:rsidR="00184F4D" w:rsidRPr="00E44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D8"/>
    <w:rsid w:val="00184F4D"/>
    <w:rsid w:val="001951D8"/>
    <w:rsid w:val="00E443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A2151-1C75-4075-9B1A-3D64C228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D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Kavanagh</dc:creator>
  <cp:keywords/>
  <dc:description/>
  <cp:lastModifiedBy>Emma Kavanagh</cp:lastModifiedBy>
  <cp:revision>2</cp:revision>
  <dcterms:created xsi:type="dcterms:W3CDTF">2015-10-20T10:50:00Z</dcterms:created>
  <dcterms:modified xsi:type="dcterms:W3CDTF">2015-10-20T13:32:00Z</dcterms:modified>
</cp:coreProperties>
</file>