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2" w:rsidRPr="00792D1F" w:rsidRDefault="00872095" w:rsidP="00792D1F">
      <w:pPr>
        <w:pStyle w:val="BioLog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152400</wp:posOffset>
            </wp:positionV>
            <wp:extent cx="145669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lligan, Chris BIO PI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A80">
        <w:rPr>
          <w:noProof/>
        </w:rPr>
        <w:drawing>
          <wp:inline distT="0" distB="0" distL="0" distR="0">
            <wp:extent cx="1552575" cy="409575"/>
            <wp:effectExtent l="19050" t="0" r="9525" b="0"/>
            <wp:docPr id="1" name="Picture 2" descr="Bios_M&amp;Pphase2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s_M&amp;Pphase2_head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706" t="41316" r="75174" b="2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A80"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-104775</wp:posOffset>
            </wp:positionH>
            <wp:positionV relativeFrom="page">
              <wp:posOffset>9296400</wp:posOffset>
            </wp:positionV>
            <wp:extent cx="6438900" cy="171450"/>
            <wp:effectExtent l="19050" t="0" r="0" b="0"/>
            <wp:wrapNone/>
            <wp:docPr id="2" name="Picture 9" descr="Bios_M&amp;Pphase2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os_M&amp;Pphase2_foot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940" t="53976" r="8588" b="3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A74" w:rsidRPr="00DD463E" w:rsidRDefault="00F96160" w:rsidP="00CD017A">
      <w:pPr>
        <w:pStyle w:val="BioHeading"/>
      </w:pPr>
      <w:r>
        <w:t>R. Christopher Milligan</w:t>
      </w:r>
    </w:p>
    <w:p w:rsidR="00737A74" w:rsidRPr="003503A0" w:rsidRDefault="00F96160" w:rsidP="00792D1F">
      <w:pPr>
        <w:pStyle w:val="BioNormal"/>
      </w:pPr>
      <w:r>
        <w:t>Director, Healthcare Consulting</w:t>
      </w:r>
      <w:r w:rsidR="00792D1F">
        <w:br/>
      </w:r>
      <w:r w:rsidR="00737A74">
        <w:t>McGladrey LLP</w:t>
      </w:r>
      <w:r w:rsidR="00792D1F">
        <w:br/>
      </w:r>
      <w:r>
        <w:t>Cleveland, O</w:t>
      </w:r>
      <w:r w:rsidR="00797906">
        <w:t>H</w:t>
      </w:r>
      <w:r w:rsidR="00792D1F">
        <w:br/>
      </w:r>
      <w:r w:rsidR="00797906">
        <w:t>chris.m</w:t>
      </w:r>
      <w:r>
        <w:t>illigan</w:t>
      </w:r>
      <w:r w:rsidR="00792D1F" w:rsidRPr="00792D1F">
        <w:t>@mcgladrey.com</w:t>
      </w:r>
      <w:r w:rsidR="00792D1F">
        <w:br/>
      </w:r>
      <w:r>
        <w:t>216.965.2718</w:t>
      </w:r>
    </w:p>
    <w:p w:rsidR="0047161B" w:rsidRPr="00CD017A" w:rsidRDefault="0047161B" w:rsidP="00CD017A">
      <w:pPr>
        <w:pStyle w:val="BioHeading"/>
      </w:pPr>
      <w:r w:rsidRPr="00DE4EBF">
        <w:t xml:space="preserve">Summary of </w:t>
      </w:r>
      <w:r w:rsidRPr="00792D1F">
        <w:t>Experience</w:t>
      </w:r>
    </w:p>
    <w:p w:rsidR="00DE5701" w:rsidRPr="00BA4348" w:rsidRDefault="00DE5701" w:rsidP="00DE5701">
      <w:pPr>
        <w:spacing w:before="74" w:line="292" w:lineRule="auto"/>
        <w:rPr>
          <w:rFonts w:ascii="Arial" w:eastAsia="Arial" w:hAnsi="Arial" w:cs="Arial"/>
          <w:sz w:val="20"/>
          <w:szCs w:val="20"/>
        </w:rPr>
      </w:pPr>
      <w:r w:rsidRPr="00BA4348">
        <w:rPr>
          <w:rFonts w:ascii="Arial" w:eastAsia="Arial" w:hAnsi="Arial" w:cs="Arial"/>
          <w:sz w:val="20"/>
          <w:szCs w:val="20"/>
        </w:rPr>
        <w:t>Chris Milligan is a director in McGladrey’s Healthcare Consulting practice. He has over 20 years of</w:t>
      </w:r>
      <w:r w:rsidRPr="00BA43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BA4348">
        <w:rPr>
          <w:rFonts w:ascii="Arial" w:eastAsia="Arial" w:hAnsi="Arial" w:cs="Arial"/>
          <w:sz w:val="20"/>
          <w:szCs w:val="20"/>
        </w:rPr>
        <w:t>experience and expertise specializing in the health care industry. Chris has served on many</w:t>
      </w:r>
      <w:r w:rsidRPr="00BA43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BA4348">
        <w:rPr>
          <w:rFonts w:ascii="Arial" w:eastAsia="Arial" w:hAnsi="Arial" w:cs="Arial"/>
          <w:sz w:val="20"/>
          <w:szCs w:val="20"/>
        </w:rPr>
        <w:t>engagements for hospitals, health systems, academic medical centers, physician practices, specialty clinics and dialysis centers. He performs revenue cycle diagnostic assessments (both rapid and full</w:t>
      </w:r>
      <w:r w:rsidRPr="00BA43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BA4348">
        <w:rPr>
          <w:rFonts w:ascii="Arial" w:eastAsia="Arial" w:hAnsi="Arial" w:cs="Arial"/>
          <w:sz w:val="20"/>
          <w:szCs w:val="20"/>
        </w:rPr>
        <w:t>assessments), transformations (redesigns) and implementations, charge description master (CDM)</w:t>
      </w:r>
      <w:r w:rsidRPr="00BA43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BA4348">
        <w:rPr>
          <w:rFonts w:ascii="Arial" w:eastAsia="Arial" w:hAnsi="Arial" w:cs="Arial"/>
          <w:sz w:val="20"/>
          <w:szCs w:val="20"/>
        </w:rPr>
        <w:t>charge capture/entry/integrity standardizations, revenue cycle information technology assessments and</w:t>
      </w:r>
      <w:r w:rsidRPr="00BA43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BA4348">
        <w:rPr>
          <w:rFonts w:ascii="Arial" w:eastAsia="Arial" w:hAnsi="Arial" w:cs="Arial"/>
          <w:sz w:val="20"/>
          <w:szCs w:val="20"/>
        </w:rPr>
        <w:t>implementations, internal control reviews, managed care contracting assessments, redesigns and</w:t>
      </w:r>
      <w:r w:rsidRPr="00BA43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BA4348">
        <w:rPr>
          <w:rFonts w:ascii="Arial" w:eastAsia="Arial" w:hAnsi="Arial" w:cs="Arial"/>
          <w:sz w:val="20"/>
          <w:szCs w:val="20"/>
        </w:rPr>
        <w:t>implementations, benchmarking and financial performance analysis, financial and accounting</w:t>
      </w:r>
      <w:r w:rsidRPr="00BA43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BA4348">
        <w:rPr>
          <w:rFonts w:ascii="Arial" w:eastAsia="Arial" w:hAnsi="Arial" w:cs="Arial"/>
          <w:sz w:val="20"/>
          <w:szCs w:val="20"/>
        </w:rPr>
        <w:t xml:space="preserve">management and due diligence on business acquisitions and bankruptcy. Chris has assisted clients with a number of complex regulatory requirements, including Medicare &amp; Medicaid Disproportionate Share and 340B Drug Program Compliance.  </w:t>
      </w:r>
    </w:p>
    <w:p w:rsidR="00DE5701" w:rsidRPr="00BA4348" w:rsidRDefault="00DE5701" w:rsidP="00DE5701">
      <w:pPr>
        <w:pStyle w:val="BioNormal"/>
        <w:rPr>
          <w:rFonts w:eastAsia="Arial" w:cs="Arial"/>
          <w:szCs w:val="20"/>
        </w:rPr>
      </w:pPr>
      <w:r w:rsidRPr="00BA4348">
        <w:rPr>
          <w:rFonts w:cs="Arial"/>
          <w:szCs w:val="20"/>
        </w:rPr>
        <w:t>Prior to joining McGladrey, Chris had a 19-year career providing revenue cycle, financial and process consultation services to healthcare organizations</w:t>
      </w:r>
      <w:r w:rsidR="0010179D">
        <w:rPr>
          <w:rFonts w:cs="Arial"/>
          <w:szCs w:val="20"/>
        </w:rPr>
        <w:t>, with a focus on patient access</w:t>
      </w:r>
      <w:r w:rsidRPr="00BA4348">
        <w:rPr>
          <w:rFonts w:cs="Arial"/>
          <w:szCs w:val="20"/>
        </w:rPr>
        <w:t xml:space="preserve">.  Over the period, Chris’ efforts resulted in his clients realizing an increase in there reimbursement of well over a billion dollars, while realizing significant decreases in cost and staffing efficiencies. </w:t>
      </w:r>
    </w:p>
    <w:p w:rsidR="00DE5701" w:rsidRPr="00DE5701" w:rsidRDefault="00DE5701" w:rsidP="00DE5701">
      <w:pPr>
        <w:pStyle w:val="BioHeading"/>
      </w:pPr>
      <w:r w:rsidRPr="00DE5701">
        <w:t>Service Specialization</w:t>
      </w:r>
    </w:p>
    <w:p w:rsidR="0010179D" w:rsidRDefault="0010179D" w:rsidP="00DE5701">
      <w:pPr>
        <w:pStyle w:val="BioBullet"/>
      </w:pPr>
      <w:r>
        <w:t>Patient Access Optimization</w:t>
      </w:r>
    </w:p>
    <w:p w:rsidR="00DE5701" w:rsidRPr="00DE5701" w:rsidRDefault="00DE5701" w:rsidP="00DE5701">
      <w:pPr>
        <w:pStyle w:val="BioBullet"/>
      </w:pPr>
      <w:r>
        <w:t>Revenue</w:t>
      </w:r>
      <w:r w:rsidRPr="00DE5701">
        <w:t xml:space="preserve"> </w:t>
      </w:r>
      <w:r>
        <w:t>cycle</w:t>
      </w:r>
      <w:r w:rsidRPr="00DE5701">
        <w:t xml:space="preserve"> </w:t>
      </w:r>
      <w:r>
        <w:t>strategy</w:t>
      </w:r>
      <w:r w:rsidRPr="00DE5701">
        <w:t xml:space="preserve"> </w:t>
      </w:r>
      <w:r>
        <w:t>and</w:t>
      </w:r>
      <w:r w:rsidRPr="00DE5701">
        <w:t xml:space="preserve"> </w:t>
      </w:r>
      <w:r>
        <w:t>operations</w:t>
      </w:r>
    </w:p>
    <w:p w:rsidR="00DE5701" w:rsidRPr="00DE5701" w:rsidRDefault="00DE5701" w:rsidP="00DE5701">
      <w:pPr>
        <w:pStyle w:val="BioBullet"/>
      </w:pPr>
      <w:r>
        <w:t>Revenue</w:t>
      </w:r>
      <w:r w:rsidRPr="00DE5701">
        <w:t xml:space="preserve"> </w:t>
      </w:r>
      <w:r>
        <w:t>cycle</w:t>
      </w:r>
      <w:r w:rsidRPr="00DE5701">
        <w:t xml:space="preserve"> </w:t>
      </w:r>
      <w:r>
        <w:t>risk</w:t>
      </w:r>
      <w:r w:rsidRPr="00DE5701">
        <w:t xml:space="preserve"> and </w:t>
      </w:r>
      <w:r>
        <w:t>regulatory</w:t>
      </w:r>
    </w:p>
    <w:p w:rsidR="00DE5701" w:rsidRPr="00DE5701" w:rsidRDefault="00DE5701" w:rsidP="00DE5701">
      <w:pPr>
        <w:pStyle w:val="BioBullet"/>
      </w:pPr>
      <w:r>
        <w:t>Revenue</w:t>
      </w:r>
      <w:r w:rsidRPr="00DE5701">
        <w:t xml:space="preserve"> </w:t>
      </w:r>
      <w:r>
        <w:t>cycle</w:t>
      </w:r>
      <w:r w:rsidRPr="00DE5701">
        <w:t xml:space="preserve"> </w:t>
      </w:r>
      <w:r>
        <w:t>information</w:t>
      </w:r>
      <w:r w:rsidRPr="00DE5701">
        <w:t xml:space="preserve"> </w:t>
      </w:r>
      <w:r>
        <w:t>technology</w:t>
      </w:r>
      <w:r w:rsidRPr="00DE5701">
        <w:t xml:space="preserve"> </w:t>
      </w:r>
      <w:r>
        <w:t>system</w:t>
      </w:r>
      <w:r w:rsidRPr="00DE5701">
        <w:t xml:space="preserve"> selection </w:t>
      </w:r>
      <w:r>
        <w:t>and</w:t>
      </w:r>
      <w:r w:rsidRPr="00DE5701">
        <w:t xml:space="preserve"> </w:t>
      </w:r>
      <w:r>
        <w:t>implementation</w:t>
      </w:r>
    </w:p>
    <w:p w:rsidR="00DE5701" w:rsidRPr="00DE5701" w:rsidRDefault="00DE5701" w:rsidP="00DE5701">
      <w:pPr>
        <w:pStyle w:val="BioBullet"/>
      </w:pPr>
      <w:r>
        <w:t>Cash</w:t>
      </w:r>
      <w:r w:rsidRPr="00DE5701">
        <w:t xml:space="preserve"> </w:t>
      </w:r>
      <w:r>
        <w:t>and</w:t>
      </w:r>
      <w:r w:rsidRPr="00DE5701">
        <w:t xml:space="preserve"> </w:t>
      </w:r>
      <w:r>
        <w:t>working</w:t>
      </w:r>
      <w:r w:rsidRPr="00DE5701">
        <w:t xml:space="preserve"> </w:t>
      </w:r>
      <w:r>
        <w:t>capital</w:t>
      </w:r>
      <w:r w:rsidRPr="00DE5701">
        <w:t xml:space="preserve"> </w:t>
      </w:r>
      <w:r>
        <w:t>accelerations</w:t>
      </w:r>
    </w:p>
    <w:p w:rsidR="00DE5701" w:rsidRPr="00DE5701" w:rsidRDefault="00DE5701" w:rsidP="00DE5701">
      <w:pPr>
        <w:pStyle w:val="BioBullet"/>
      </w:pPr>
      <w:r>
        <w:t>Compliance</w:t>
      </w:r>
      <w:r w:rsidRPr="00DE5701">
        <w:t xml:space="preserve"> plans </w:t>
      </w:r>
      <w:r>
        <w:t>and</w:t>
      </w:r>
      <w:r w:rsidRPr="00DE5701">
        <w:t xml:space="preserve"> </w:t>
      </w:r>
      <w:r>
        <w:t>risk</w:t>
      </w:r>
      <w:r w:rsidRPr="00DE5701">
        <w:t xml:space="preserve"> </w:t>
      </w:r>
      <w:r>
        <w:t>assessments</w:t>
      </w:r>
    </w:p>
    <w:p w:rsidR="00DE5701" w:rsidRPr="00DE5701" w:rsidRDefault="00DE5701" w:rsidP="00DE5701">
      <w:pPr>
        <w:pStyle w:val="BioBullet"/>
      </w:pPr>
      <w:r>
        <w:t>Vendor management and contract assessment</w:t>
      </w:r>
    </w:p>
    <w:p w:rsidR="00DE5701" w:rsidRPr="00DE5701" w:rsidRDefault="00DE5701" w:rsidP="00DE5701">
      <w:pPr>
        <w:pStyle w:val="BioBullet"/>
      </w:pPr>
      <w:r w:rsidRPr="00B31A3B">
        <w:t>Compliance</w:t>
      </w:r>
      <w:r w:rsidRPr="00DE5701">
        <w:t xml:space="preserve"> </w:t>
      </w:r>
      <w:r w:rsidRPr="00B31A3B">
        <w:t>information</w:t>
      </w:r>
      <w:r w:rsidRPr="00DE5701">
        <w:t xml:space="preserve"> </w:t>
      </w:r>
      <w:r w:rsidRPr="00B31A3B">
        <w:t>technology</w:t>
      </w:r>
      <w:r w:rsidRPr="00DE5701">
        <w:t xml:space="preserve"> </w:t>
      </w:r>
      <w:r w:rsidRPr="00B31A3B">
        <w:t>system</w:t>
      </w:r>
      <w:r w:rsidRPr="00DE5701">
        <w:t xml:space="preserve"> selection </w:t>
      </w:r>
      <w:r w:rsidRPr="00B31A3B">
        <w:t>and</w:t>
      </w:r>
      <w:r w:rsidRPr="00DE5701">
        <w:t xml:space="preserve"> </w:t>
      </w:r>
      <w:r w:rsidRPr="00B31A3B">
        <w:t>implementation</w:t>
      </w:r>
    </w:p>
    <w:p w:rsidR="00DE5701" w:rsidRPr="00DE5701" w:rsidRDefault="00DE5701" w:rsidP="00DE5701">
      <w:pPr>
        <w:pStyle w:val="BioBullet"/>
      </w:pPr>
      <w:r w:rsidRPr="00B31A3B">
        <w:t>Benchmarking</w:t>
      </w:r>
      <w:r w:rsidRPr="00DE5701">
        <w:t xml:space="preserve"> and </w:t>
      </w:r>
      <w:r w:rsidRPr="00B31A3B">
        <w:t>financial</w:t>
      </w:r>
      <w:r w:rsidRPr="00DE5701">
        <w:t xml:space="preserve"> </w:t>
      </w:r>
      <w:r w:rsidRPr="00B31A3B">
        <w:t>performance</w:t>
      </w:r>
      <w:r w:rsidRPr="00DE5701">
        <w:t xml:space="preserve"> analysis</w:t>
      </w:r>
    </w:p>
    <w:p w:rsidR="00DE5701" w:rsidRPr="00DE5701" w:rsidRDefault="00DE5701" w:rsidP="00DE5701">
      <w:pPr>
        <w:pStyle w:val="BioBullet"/>
        <w:rPr>
          <w:rFonts w:eastAsia="Arial"/>
        </w:rPr>
      </w:pPr>
      <w:r>
        <w:t>ICD-10</w:t>
      </w:r>
      <w:r w:rsidRPr="00DE5701">
        <w:t xml:space="preserve"> </w:t>
      </w:r>
      <w:r>
        <w:t>readiness</w:t>
      </w:r>
      <w:r w:rsidRPr="00DE5701">
        <w:t xml:space="preserve"> assessments </w:t>
      </w:r>
      <w:r>
        <w:t>and</w:t>
      </w:r>
      <w:r w:rsidRPr="00DE5701">
        <w:t xml:space="preserve"> </w:t>
      </w:r>
      <w:r>
        <w:t>implementations</w:t>
      </w:r>
      <w:r>
        <w:br/>
      </w:r>
    </w:p>
    <w:p w:rsidR="00DE5701" w:rsidRDefault="00DE570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br w:type="page"/>
      </w:r>
    </w:p>
    <w:p w:rsidR="00DE5701" w:rsidRPr="00DE5701" w:rsidRDefault="00DE5701" w:rsidP="00DE5701">
      <w:pPr>
        <w:pStyle w:val="BioHeading"/>
      </w:pPr>
      <w:r w:rsidRPr="00DE5701">
        <w:lastRenderedPageBreak/>
        <w:t>Publications and Presentations</w:t>
      </w:r>
    </w:p>
    <w:p w:rsidR="00DE5701" w:rsidRPr="00DE5701" w:rsidRDefault="00DE5701" w:rsidP="00DE5701">
      <w:pPr>
        <w:pStyle w:val="BioBullet"/>
      </w:pPr>
      <w:r>
        <w:t xml:space="preserve">Healthcare Financial Management Association – Northeast Ohio, Central Ohio, Iowa, Illinois, Florida, California, Missouri, Kentucky, Indiana, Georgia, </w:t>
      </w:r>
      <w:r w:rsidR="0010179D">
        <w:t xml:space="preserve">Washington/Alaska Chapter, </w:t>
      </w:r>
      <w:r>
        <w:t>Region 5 Institute &amp; National HFMA webinar series.</w:t>
      </w:r>
    </w:p>
    <w:p w:rsidR="00DE5701" w:rsidRPr="00DE5701" w:rsidRDefault="00DE5701" w:rsidP="00DE5701">
      <w:pPr>
        <w:pStyle w:val="BioBullet"/>
      </w:pPr>
      <w:r>
        <w:t>American Association of Healthcare Access Managers (AAHAM) – Ohio, Pennsylvania and National webinar series.</w:t>
      </w:r>
    </w:p>
    <w:p w:rsidR="00DE5701" w:rsidRPr="00DE5701" w:rsidRDefault="00DE5701" w:rsidP="00DE5701">
      <w:pPr>
        <w:pStyle w:val="BioBullet"/>
      </w:pPr>
      <w:r>
        <w:t>Ohio Hospital Association</w:t>
      </w:r>
      <w:r>
        <w:br/>
      </w:r>
    </w:p>
    <w:p w:rsidR="0047161B" w:rsidRPr="00DE4EBF" w:rsidRDefault="0047161B" w:rsidP="00CD017A">
      <w:pPr>
        <w:pStyle w:val="BioHeading"/>
      </w:pPr>
      <w:r w:rsidRPr="00DE4EBF">
        <w:t xml:space="preserve">Professional </w:t>
      </w:r>
      <w:r w:rsidRPr="007B2CB4">
        <w:t>Affiliations</w:t>
      </w:r>
      <w:r w:rsidRPr="00DE4EBF">
        <w:t xml:space="preserve"> and </w:t>
      </w:r>
      <w:r w:rsidRPr="00792D1F">
        <w:t>Credentials</w:t>
      </w:r>
    </w:p>
    <w:p w:rsidR="00C81E60" w:rsidRPr="00BD1F61" w:rsidRDefault="00AC5A01" w:rsidP="00E153D8">
      <w:pPr>
        <w:pStyle w:val="BioBullet"/>
      </w:pPr>
      <w:r>
        <w:t>Health Care Financial Management (H.F.M.A) Chapter Advancement Team</w:t>
      </w:r>
    </w:p>
    <w:p w:rsidR="00C81E60" w:rsidRDefault="00AC5A01" w:rsidP="00797906">
      <w:pPr>
        <w:pStyle w:val="BioBulletEnd"/>
      </w:pPr>
      <w:r>
        <w:t>American Association of Healthcare Access Managers (AAHAM)</w:t>
      </w:r>
    </w:p>
    <w:p w:rsidR="0047161B" w:rsidRPr="00DE4EBF" w:rsidRDefault="0047161B" w:rsidP="00CD017A">
      <w:pPr>
        <w:pStyle w:val="BioHeading"/>
      </w:pPr>
      <w:r w:rsidRPr="00DE4EBF">
        <w:t>Education</w:t>
      </w:r>
    </w:p>
    <w:p w:rsidR="00456A53" w:rsidRPr="00456A53" w:rsidRDefault="00456A53" w:rsidP="00456A53">
      <w:pPr>
        <w:pStyle w:val="BioBullet"/>
      </w:pPr>
      <w:r>
        <w:t>Master</w:t>
      </w:r>
      <w:r w:rsidRPr="00456A53">
        <w:t xml:space="preserve"> </w:t>
      </w:r>
      <w:r>
        <w:t>of</w:t>
      </w:r>
      <w:r w:rsidRPr="00456A53">
        <w:t xml:space="preserve"> </w:t>
      </w:r>
      <w:r>
        <w:t>Business</w:t>
      </w:r>
      <w:r w:rsidRPr="00456A53">
        <w:t xml:space="preserve"> </w:t>
      </w:r>
      <w:r>
        <w:t>Administration,</w:t>
      </w:r>
      <w:r w:rsidRPr="00456A53">
        <w:t xml:space="preserve"> Ashland </w:t>
      </w:r>
      <w:r>
        <w:t>University</w:t>
      </w:r>
    </w:p>
    <w:p w:rsidR="00456A53" w:rsidRPr="00456A53" w:rsidRDefault="00456A53" w:rsidP="00456A53">
      <w:pPr>
        <w:pStyle w:val="BioBullet"/>
      </w:pPr>
      <w:r w:rsidRPr="00456A53">
        <w:t xml:space="preserve">Bachelor </w:t>
      </w:r>
      <w:r>
        <w:t>of</w:t>
      </w:r>
      <w:r w:rsidRPr="00456A53">
        <w:t xml:space="preserve"> </w:t>
      </w:r>
      <w:r>
        <w:t>Science,</w:t>
      </w:r>
      <w:r w:rsidRPr="00456A53">
        <w:t xml:space="preserve"> </w:t>
      </w:r>
      <w:r>
        <w:t>University of Akron</w:t>
      </w:r>
    </w:p>
    <w:p w:rsidR="00456A53" w:rsidRPr="00456A53" w:rsidRDefault="00456A53" w:rsidP="00456A53">
      <w:pPr>
        <w:pStyle w:val="BioBullet"/>
      </w:pPr>
      <w:r>
        <w:t>Associates of Applied Science/Pre-Law, University of Akron</w:t>
      </w:r>
    </w:p>
    <w:p w:rsidR="00456A53" w:rsidRPr="00456A53" w:rsidRDefault="00456A53" w:rsidP="00456A53">
      <w:pPr>
        <w:pStyle w:val="BioBullet"/>
      </w:pPr>
      <w:r>
        <w:t>Certified D.I.S.C. Trainer</w:t>
      </w:r>
    </w:p>
    <w:p w:rsidR="0065480E" w:rsidRDefault="00456A53" w:rsidP="00456A53">
      <w:pPr>
        <w:pStyle w:val="BioBullet"/>
      </w:pPr>
      <w:r w:rsidRPr="00456A53">
        <w:t xml:space="preserve">Leadership </w:t>
      </w:r>
      <w:r>
        <w:t>Courses</w:t>
      </w:r>
      <w:r w:rsidRPr="00456A53">
        <w:t xml:space="preserve"> in </w:t>
      </w:r>
      <w:r>
        <w:t>Leadership</w:t>
      </w:r>
      <w:r w:rsidRPr="00456A53">
        <w:t xml:space="preserve"> </w:t>
      </w:r>
      <w:r>
        <w:t>Essentials,</w:t>
      </w:r>
      <w:r w:rsidRPr="00456A53">
        <w:t xml:space="preserve"> </w:t>
      </w:r>
      <w:r>
        <w:t>Harvard</w:t>
      </w:r>
      <w:r w:rsidRPr="00456A53">
        <w:t xml:space="preserve"> </w:t>
      </w:r>
      <w:r>
        <w:t>University</w:t>
      </w:r>
      <w:bookmarkStart w:id="0" w:name="_GoBack"/>
      <w:bookmarkEnd w:id="0"/>
    </w:p>
    <w:sectPr w:rsidR="0065480E" w:rsidSect="00F4598E">
      <w:footerReference w:type="first" r:id="rId16"/>
      <w:type w:val="continuous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35" w:rsidRDefault="004A5535" w:rsidP="00610CDB">
      <w:r>
        <w:separator/>
      </w:r>
    </w:p>
  </w:endnote>
  <w:endnote w:type="continuationSeparator" w:id="0">
    <w:p w:rsidR="004A5535" w:rsidRDefault="004A5535" w:rsidP="0061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3" w:rsidRDefault="00FE5C73" w:rsidP="0060490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35" w:rsidRDefault="004A5535" w:rsidP="00610CDB">
      <w:r>
        <w:separator/>
      </w:r>
    </w:p>
  </w:footnote>
  <w:footnote w:type="continuationSeparator" w:id="0">
    <w:p w:rsidR="004A5535" w:rsidRDefault="004A5535" w:rsidP="00610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4E6"/>
    <w:multiLevelType w:val="hybridMultilevel"/>
    <w:tmpl w:val="9342E5DA"/>
    <w:lvl w:ilvl="0" w:tplc="EC0C4E84">
      <w:numFmt w:val="bullet"/>
      <w:lvlText w:val="•"/>
      <w:lvlJc w:val="left"/>
      <w:pPr>
        <w:ind w:left="43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6E50340"/>
    <w:multiLevelType w:val="hybridMultilevel"/>
    <w:tmpl w:val="9956FC26"/>
    <w:lvl w:ilvl="0" w:tplc="CE3A2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2686"/>
    <w:multiLevelType w:val="hybridMultilevel"/>
    <w:tmpl w:val="36129E80"/>
    <w:lvl w:ilvl="0" w:tplc="E19C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FB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6C1A"/>
    <w:multiLevelType w:val="hybridMultilevel"/>
    <w:tmpl w:val="F734372A"/>
    <w:lvl w:ilvl="0" w:tplc="E19CD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052A"/>
    <w:multiLevelType w:val="hybridMultilevel"/>
    <w:tmpl w:val="B1B4E2FC"/>
    <w:lvl w:ilvl="0" w:tplc="446E9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02ACB"/>
    <w:multiLevelType w:val="hybridMultilevel"/>
    <w:tmpl w:val="8536FF3A"/>
    <w:lvl w:ilvl="0" w:tplc="27FEAF4C">
      <w:start w:val="1"/>
      <w:numFmt w:val="upperLetter"/>
      <w:lvlText w:val="%1."/>
      <w:lvlJc w:val="left"/>
      <w:pPr>
        <w:ind w:left="640" w:hanging="360"/>
      </w:pPr>
      <w:rPr>
        <w:rFonts w:hint="default"/>
        <w:b/>
        <w:color w:val="007EB0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29C7145"/>
    <w:multiLevelType w:val="hybridMultilevel"/>
    <w:tmpl w:val="FD1CCC70"/>
    <w:lvl w:ilvl="0" w:tplc="9C5C1590">
      <w:start w:val="1"/>
      <w:numFmt w:val="bullet"/>
      <w:pStyle w:val="Bio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06648"/>
    <w:multiLevelType w:val="hybridMultilevel"/>
    <w:tmpl w:val="3A403D72"/>
    <w:lvl w:ilvl="0" w:tplc="F0B4C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76C26"/>
    <w:multiLevelType w:val="hybridMultilevel"/>
    <w:tmpl w:val="7638E4C6"/>
    <w:lvl w:ilvl="0" w:tplc="0C0A6084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86547A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F9C9F16">
      <w:start w:val="1"/>
      <w:numFmt w:val="bullet"/>
      <w:lvlText w:val="-"/>
      <w:lvlJc w:val="left"/>
      <w:pPr>
        <w:ind w:left="1780" w:hanging="360"/>
      </w:pPr>
      <w:rPr>
        <w:rFonts w:ascii="Arial" w:eastAsia="Arial" w:hAnsi="Arial" w:hint="default"/>
        <w:w w:val="99"/>
        <w:sz w:val="20"/>
        <w:szCs w:val="20"/>
      </w:rPr>
    </w:lvl>
    <w:lvl w:ilvl="3" w:tplc="7732461E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478647B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5" w:tplc="BA3E5A0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2C46E052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47DACD8A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DD6AB778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9">
    <w:nsid w:val="6C6406F7"/>
    <w:multiLevelType w:val="hybridMultilevel"/>
    <w:tmpl w:val="A7CEFD32"/>
    <w:lvl w:ilvl="0" w:tplc="A7145A2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linkStyles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12DA"/>
    <w:rsid w:val="00003B91"/>
    <w:rsid w:val="0000593E"/>
    <w:rsid w:val="000073AB"/>
    <w:rsid w:val="00015956"/>
    <w:rsid w:val="00035497"/>
    <w:rsid w:val="00040B15"/>
    <w:rsid w:val="00041F3C"/>
    <w:rsid w:val="00051C29"/>
    <w:rsid w:val="000A5D9D"/>
    <w:rsid w:val="000C7824"/>
    <w:rsid w:val="000D1AC4"/>
    <w:rsid w:val="000D1E3F"/>
    <w:rsid w:val="0010179D"/>
    <w:rsid w:val="00112A25"/>
    <w:rsid w:val="0012301C"/>
    <w:rsid w:val="00147735"/>
    <w:rsid w:val="001A404D"/>
    <w:rsid w:val="001B7DF1"/>
    <w:rsid w:val="001C2B2E"/>
    <w:rsid w:val="001D324D"/>
    <w:rsid w:val="001E51F1"/>
    <w:rsid w:val="00201F42"/>
    <w:rsid w:val="00226A31"/>
    <w:rsid w:val="00227682"/>
    <w:rsid w:val="00244593"/>
    <w:rsid w:val="00256881"/>
    <w:rsid w:val="00265133"/>
    <w:rsid w:val="00272A9F"/>
    <w:rsid w:val="00274325"/>
    <w:rsid w:val="00290A9F"/>
    <w:rsid w:val="002A6739"/>
    <w:rsid w:val="002B79CE"/>
    <w:rsid w:val="002C35BB"/>
    <w:rsid w:val="002C6A2C"/>
    <w:rsid w:val="002D5DA3"/>
    <w:rsid w:val="00325884"/>
    <w:rsid w:val="00346257"/>
    <w:rsid w:val="003465BC"/>
    <w:rsid w:val="00375071"/>
    <w:rsid w:val="003B5061"/>
    <w:rsid w:val="003C0799"/>
    <w:rsid w:val="004147AE"/>
    <w:rsid w:val="00430D59"/>
    <w:rsid w:val="00454C88"/>
    <w:rsid w:val="00456A53"/>
    <w:rsid w:val="0047161B"/>
    <w:rsid w:val="00472FE1"/>
    <w:rsid w:val="004809E6"/>
    <w:rsid w:val="0048310C"/>
    <w:rsid w:val="00483D64"/>
    <w:rsid w:val="004917D7"/>
    <w:rsid w:val="00494D1A"/>
    <w:rsid w:val="004A4F3E"/>
    <w:rsid w:val="004A5535"/>
    <w:rsid w:val="004C7076"/>
    <w:rsid w:val="004D2804"/>
    <w:rsid w:val="00510FF3"/>
    <w:rsid w:val="005378C0"/>
    <w:rsid w:val="0054065E"/>
    <w:rsid w:val="005433FA"/>
    <w:rsid w:val="00550670"/>
    <w:rsid w:val="00557C0C"/>
    <w:rsid w:val="00562A03"/>
    <w:rsid w:val="00591D36"/>
    <w:rsid w:val="005A43F7"/>
    <w:rsid w:val="005B6226"/>
    <w:rsid w:val="005C50F0"/>
    <w:rsid w:val="005E25CB"/>
    <w:rsid w:val="005E5676"/>
    <w:rsid w:val="005E779E"/>
    <w:rsid w:val="005F4B8D"/>
    <w:rsid w:val="005F72C7"/>
    <w:rsid w:val="00604904"/>
    <w:rsid w:val="00610CDB"/>
    <w:rsid w:val="00612AC8"/>
    <w:rsid w:val="0065480E"/>
    <w:rsid w:val="006658C7"/>
    <w:rsid w:val="00666ACB"/>
    <w:rsid w:val="00690746"/>
    <w:rsid w:val="0069365D"/>
    <w:rsid w:val="006B39FC"/>
    <w:rsid w:val="006D2FD2"/>
    <w:rsid w:val="006F6F59"/>
    <w:rsid w:val="0071259F"/>
    <w:rsid w:val="00725981"/>
    <w:rsid w:val="0073364C"/>
    <w:rsid w:val="00737A74"/>
    <w:rsid w:val="00740755"/>
    <w:rsid w:val="007417E1"/>
    <w:rsid w:val="0075677D"/>
    <w:rsid w:val="0077072B"/>
    <w:rsid w:val="0077365A"/>
    <w:rsid w:val="00780A70"/>
    <w:rsid w:val="00792D1F"/>
    <w:rsid w:val="00793B27"/>
    <w:rsid w:val="00797906"/>
    <w:rsid w:val="007A47F7"/>
    <w:rsid w:val="007A6D09"/>
    <w:rsid w:val="007B0A80"/>
    <w:rsid w:val="007B0D94"/>
    <w:rsid w:val="007B2CB4"/>
    <w:rsid w:val="00816F21"/>
    <w:rsid w:val="00825219"/>
    <w:rsid w:val="00825A01"/>
    <w:rsid w:val="00835BFF"/>
    <w:rsid w:val="008701E2"/>
    <w:rsid w:val="00872095"/>
    <w:rsid w:val="00880F7E"/>
    <w:rsid w:val="008901E8"/>
    <w:rsid w:val="008902FD"/>
    <w:rsid w:val="008C12DA"/>
    <w:rsid w:val="00912D71"/>
    <w:rsid w:val="00936ACD"/>
    <w:rsid w:val="00941811"/>
    <w:rsid w:val="00967379"/>
    <w:rsid w:val="00983E20"/>
    <w:rsid w:val="00991EC2"/>
    <w:rsid w:val="009C5B22"/>
    <w:rsid w:val="009D0ABD"/>
    <w:rsid w:val="009D4132"/>
    <w:rsid w:val="009F2271"/>
    <w:rsid w:val="00A45C5A"/>
    <w:rsid w:val="00A7060F"/>
    <w:rsid w:val="00AB2A1E"/>
    <w:rsid w:val="00AB52C0"/>
    <w:rsid w:val="00AC5A01"/>
    <w:rsid w:val="00AD030B"/>
    <w:rsid w:val="00AF6664"/>
    <w:rsid w:val="00B101E9"/>
    <w:rsid w:val="00B21B93"/>
    <w:rsid w:val="00B36CE4"/>
    <w:rsid w:val="00B60A78"/>
    <w:rsid w:val="00B94AC6"/>
    <w:rsid w:val="00BA26DB"/>
    <w:rsid w:val="00BA4348"/>
    <w:rsid w:val="00BD0AD2"/>
    <w:rsid w:val="00BE006D"/>
    <w:rsid w:val="00BE586C"/>
    <w:rsid w:val="00C15B6C"/>
    <w:rsid w:val="00C37F79"/>
    <w:rsid w:val="00C4796F"/>
    <w:rsid w:val="00C54A91"/>
    <w:rsid w:val="00C61945"/>
    <w:rsid w:val="00C71FF6"/>
    <w:rsid w:val="00C81760"/>
    <w:rsid w:val="00C81E60"/>
    <w:rsid w:val="00CB7FC7"/>
    <w:rsid w:val="00CC3ED5"/>
    <w:rsid w:val="00CD017A"/>
    <w:rsid w:val="00D256C1"/>
    <w:rsid w:val="00D64C25"/>
    <w:rsid w:val="00D67555"/>
    <w:rsid w:val="00D842D7"/>
    <w:rsid w:val="00D84468"/>
    <w:rsid w:val="00D925CB"/>
    <w:rsid w:val="00DA5183"/>
    <w:rsid w:val="00DC7834"/>
    <w:rsid w:val="00DE5701"/>
    <w:rsid w:val="00DF1ADA"/>
    <w:rsid w:val="00E01831"/>
    <w:rsid w:val="00E153D8"/>
    <w:rsid w:val="00E43255"/>
    <w:rsid w:val="00E60C33"/>
    <w:rsid w:val="00E7413C"/>
    <w:rsid w:val="00E845E3"/>
    <w:rsid w:val="00E97A19"/>
    <w:rsid w:val="00EA717F"/>
    <w:rsid w:val="00EB26E8"/>
    <w:rsid w:val="00EB44A7"/>
    <w:rsid w:val="00EB503E"/>
    <w:rsid w:val="00EC2858"/>
    <w:rsid w:val="00EF417D"/>
    <w:rsid w:val="00F07C3A"/>
    <w:rsid w:val="00F22954"/>
    <w:rsid w:val="00F31813"/>
    <w:rsid w:val="00F37655"/>
    <w:rsid w:val="00F4598E"/>
    <w:rsid w:val="00F57856"/>
    <w:rsid w:val="00F603A7"/>
    <w:rsid w:val="00F72323"/>
    <w:rsid w:val="00F7761A"/>
    <w:rsid w:val="00F81C91"/>
    <w:rsid w:val="00F92325"/>
    <w:rsid w:val="00F96160"/>
    <w:rsid w:val="00FD646F"/>
    <w:rsid w:val="00FE2D5B"/>
    <w:rsid w:val="00FE5C73"/>
    <w:rsid w:val="00FE768D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75677D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3B506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5061"/>
  </w:style>
  <w:style w:type="character" w:customStyle="1" w:styleId="Heading1Char">
    <w:name w:val="Heading 1 Char"/>
    <w:basedOn w:val="DefaultParagraphFont"/>
    <w:link w:val="Heading1"/>
    <w:rsid w:val="0075677D"/>
    <w:rPr>
      <w:rFonts w:ascii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F2271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7D"/>
    <w:rPr>
      <w:rFonts w:ascii="Arial" w:hAnsi="Arial"/>
    </w:rPr>
  </w:style>
  <w:style w:type="paragraph" w:styleId="Footer">
    <w:name w:val="footer"/>
    <w:basedOn w:val="Normal"/>
    <w:link w:val="FooterChar"/>
    <w:rsid w:val="0075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677D"/>
    <w:rPr>
      <w:rFonts w:ascii="Arial" w:hAnsi="Arial"/>
    </w:rPr>
  </w:style>
  <w:style w:type="paragraph" w:customStyle="1" w:styleId="BioBullet">
    <w:name w:val="Bio Bullet"/>
    <w:next w:val="Normal"/>
    <w:rsid w:val="0075677D"/>
    <w:pPr>
      <w:numPr>
        <w:numId w:val="2"/>
      </w:numPr>
      <w:spacing w:line="280" w:lineRule="exact"/>
    </w:pPr>
    <w:rPr>
      <w:rFonts w:ascii="Arial" w:hAnsi="Arial"/>
    </w:rPr>
  </w:style>
  <w:style w:type="paragraph" w:customStyle="1" w:styleId="BioNormal">
    <w:name w:val="Bio Normal"/>
    <w:basedOn w:val="Normal"/>
    <w:autoRedefine/>
    <w:rsid w:val="00872095"/>
    <w:pPr>
      <w:spacing w:after="240" w:line="280" w:lineRule="exact"/>
    </w:pPr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rsid w:val="009F22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677D"/>
    <w:rPr>
      <w:color w:val="808080"/>
    </w:rPr>
  </w:style>
  <w:style w:type="paragraph" w:customStyle="1" w:styleId="BioLogo">
    <w:name w:val="Bio Logo"/>
    <w:next w:val="Normal"/>
    <w:rsid w:val="0075677D"/>
    <w:pPr>
      <w:spacing w:after="600"/>
      <w:ind w:left="-504"/>
    </w:pPr>
    <w:rPr>
      <w:rFonts w:ascii="Arial" w:hAnsi="Arial"/>
    </w:rPr>
  </w:style>
  <w:style w:type="paragraph" w:customStyle="1" w:styleId="BioHeading">
    <w:name w:val="Bio Heading"/>
    <w:next w:val="Normal"/>
    <w:rsid w:val="0075677D"/>
    <w:pPr>
      <w:spacing w:after="240"/>
    </w:pPr>
    <w:rPr>
      <w:rFonts w:ascii="Arial" w:hAnsi="Arial"/>
      <w:b/>
      <w:sz w:val="24"/>
    </w:rPr>
  </w:style>
  <w:style w:type="paragraph" w:customStyle="1" w:styleId="BioTextBoxPage2">
    <w:name w:val="Bio Text Box Page 2"/>
    <w:next w:val="Normal"/>
    <w:rsid w:val="0075677D"/>
    <w:pPr>
      <w:spacing w:after="240" w:line="280" w:lineRule="exact"/>
      <w:jc w:val="right"/>
    </w:pPr>
    <w:rPr>
      <w:rFonts w:ascii="Arial" w:hAnsi="Arial"/>
    </w:rPr>
  </w:style>
  <w:style w:type="paragraph" w:customStyle="1" w:styleId="BioNamePage2">
    <w:name w:val="Bio Name Page 2"/>
    <w:next w:val="Normal"/>
    <w:rsid w:val="0075677D"/>
    <w:pPr>
      <w:spacing w:after="240"/>
      <w:jc w:val="right"/>
    </w:pPr>
    <w:rPr>
      <w:rFonts w:ascii="Arial" w:hAnsi="Arial" w:cs="Arial"/>
      <w:b/>
      <w:sz w:val="24"/>
    </w:rPr>
  </w:style>
  <w:style w:type="paragraph" w:customStyle="1" w:styleId="BioBulletEnd">
    <w:name w:val="Bio Bullet End"/>
    <w:basedOn w:val="BioBullet"/>
    <w:next w:val="Normal"/>
    <w:link w:val="BioBulletEndChar"/>
    <w:qFormat/>
    <w:rsid w:val="00E153D8"/>
    <w:pPr>
      <w:spacing w:after="240"/>
    </w:pPr>
  </w:style>
  <w:style w:type="character" w:customStyle="1" w:styleId="BioBulletEndChar">
    <w:name w:val="Bio Bullet End Char"/>
    <w:basedOn w:val="DefaultParagraphFont"/>
    <w:link w:val="BioBulletEnd"/>
    <w:rsid w:val="00E153D8"/>
    <w:rPr>
      <w:rFonts w:ascii="Arial" w:hAnsi="Arial"/>
    </w:rPr>
  </w:style>
  <w:style w:type="paragraph" w:customStyle="1" w:styleId="Backcoverlegallanguage">
    <w:name w:val="Back cover legal language"/>
    <w:next w:val="Normal"/>
    <w:qFormat/>
    <w:rsid w:val="00456A53"/>
    <w:rPr>
      <w:rFonts w:ascii="Arial" w:eastAsia="Batang" w:hAnsi="Arial" w:cs="Arial"/>
      <w:bCs/>
      <w:color w:val="595959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Office location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RSM_Region xmlns="10ec4790-723b-4a86-a1d5-f9afd5dd207d">
      <Value>Great Lakes Region</Value>
    </RSM_Region>
    <Industry0 xmlns="10ec4790-723b-4a86-a1d5-f9afd5dd207d" xsi:nil="true"/>
    <employee_number xmlns="10ec4790-723b-4a86-a1d5-f9afd5dd207d">E055913</employee_number>
    <Industry_x0020_sector xmlns="10ec4790-723b-4a86-a1d5-f9afd5dd207d" xsi:nil="true"/>
    <Terminated xmlns="10ec4790-723b-4a86-a1d5-f9afd5dd207d">false</Terminated>
    <Bio_x0020_Title xmlns="10ec4790-723b-4a86-a1d5-f9afd5dd207d">Chris Milligan - FAS Financial Inst Consulting</Bio_x0020_Title>
    <LineOfBusiness xmlns="10ec4790-723b-4a86-a1d5-f9afd5dd207d">Consulting</LineOfBusiness>
    <Last_x0020_Updated xmlns="10ec4790-723b-4a86-a1d5-f9afd5dd207d">2014-10-27T05:00:00+00:00</Last_x0020_Updated>
    <ServiceLine xmlns="10ec4790-723b-4a86-a1d5-f9afd5dd207d">
      <Value>Financial Advisory Services</Value>
    </ServiceLine>
    <EmpTitle xmlns="10ec4790-723b-4a86-a1d5-f9afd5dd207d">2</EmpTitle>
    <McGladrey_x0020_Employee xmlns="0870df3e-0753-4cda-80cc-cbe84e0c869d">
      <UserInfo>
        <DisplayName>Milligan, Chris</DisplayName>
        <AccountId>10328</AccountId>
        <AccountType/>
      </UserInfo>
    </McGladrey_x0020_Employee>
    <Sub_x002d_Function xmlns="10ec4790-723b-4a86-a1d5-f9afd5dd207d">4</Sub_x002d_Function>
    <Picture xmlns="10ec4790-723b-4a86-a1d5-f9afd5dd207d">
      <Url>http://intranet.mcgladrey.rsm.net/teamsandtools/nationalconsulting/NCS%20Pictures/Bio%20Headshots/Milligan,%20Chris.jpg</Url>
      <Description xsi:nil="true"/>
    </Picture>
    <Office xmlns="10ec4790-723b-4a86-a1d5-f9afd5dd207d">Cleveland, OH</Offic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5A027E0474942A79F3C84D13EDC2C" ma:contentTypeVersion="41" ma:contentTypeDescription="Create a new document." ma:contentTypeScope="" ma:versionID="88ca0818b8beecd69cc2849623457eab">
  <xsd:schema xmlns:xsd="http://www.w3.org/2001/XMLSchema" xmlns:p="http://schemas.microsoft.com/office/2006/metadata/properties" xmlns:ns1="0870df3e-0753-4cda-80cc-cbe84e0c869d" xmlns:ns3="10ec4790-723b-4a86-a1d5-f9afd5dd207d" targetNamespace="http://schemas.microsoft.com/office/2006/metadata/properties" ma:root="true" ma:fieldsID="8a529fc1323d9b7edcaecaf04e8e3920" ns1:_="" ns3:_="">
    <xsd:import namespace="0870df3e-0753-4cda-80cc-cbe84e0c869d"/>
    <xsd:import namespace="10ec4790-723b-4a86-a1d5-f9afd5dd207d"/>
    <xsd:element name="properties">
      <xsd:complexType>
        <xsd:sequence>
          <xsd:element name="documentManagement">
            <xsd:complexType>
              <xsd:all>
                <xsd:element ref="ns1:McGladrey_x0020_Employee" minOccurs="0"/>
                <xsd:element ref="ns3:Bio_x0020_Title" minOccurs="0"/>
                <xsd:element ref="ns3:EmpTitle" minOccurs="0"/>
                <xsd:element ref="ns3:Sub_x002d_Function" minOccurs="0"/>
                <xsd:element ref="ns3:employee_number" minOccurs="0"/>
                <xsd:element ref="ns3:Picture" minOccurs="0"/>
                <xsd:element ref="ns3:LineOfBusiness" minOccurs="0"/>
                <xsd:element ref="ns3:RSM_Region" minOccurs="0"/>
                <xsd:element ref="ns3:Terminated" minOccurs="0"/>
                <xsd:element ref="ns3:Last_x0020_Updated" minOccurs="0"/>
                <xsd:element ref="ns3:Industry0" minOccurs="0"/>
                <xsd:element ref="ns3:Industry_x0020_sector" minOccurs="0"/>
                <xsd:element ref="ns3:ServiceLine" minOccurs="0"/>
                <xsd:element ref="ns3:Offi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870df3e-0753-4cda-80cc-cbe84e0c869d" elementFormDefault="qualified">
    <xsd:import namespace="http://schemas.microsoft.com/office/2006/documentManagement/types"/>
    <xsd:element name="McGladrey_x0020_Employee" ma:index="0" nillable="true" ma:displayName="McGladrey Employee" ma:list="UserInfo" ma:internalName="McGladrey_x0020_Employe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0ec4790-723b-4a86-a1d5-f9afd5dd207d" elementFormDefault="qualified">
    <xsd:import namespace="http://schemas.microsoft.com/office/2006/documentManagement/types"/>
    <xsd:element name="Bio_x0020_Title" ma:index="3" nillable="true" ma:displayName="Bio Title" ma:description="Bio Title example:&#10;John Smith - TMC Infrastructure&#10;John Smith - TMC Infrasturcture Manufacturing Bio" ma:internalName="Bio_x0020_Title">
      <xsd:simpleType>
        <xsd:restriction base="dms:Text">
          <xsd:maxLength value="255"/>
        </xsd:restriction>
      </xsd:simpleType>
    </xsd:element>
    <xsd:element name="EmpTitle" ma:index="4" nillable="true" ma:displayName="Level" ma:list="{5100cf6e-9fa4-46c9-ab34-44a98038255d}" ma:internalName="EmpTitle" ma:showField="LinkTitleNoMenu">
      <xsd:simpleType>
        <xsd:restriction base="dms:Lookup"/>
      </xsd:simpleType>
    </xsd:element>
    <xsd:element name="Sub_x002d_Function" ma:index="5" nillable="true" ma:displayName="Sub-Function" ma:list="{34f4d5b1-4442-4b8a-b849-0ed7388863a5}" ma:internalName="Sub_x002d_Function" ma:showField="Title">
      <xsd:simpleType>
        <xsd:restriction base="dms:Lookup"/>
      </xsd:simpleType>
    </xsd:element>
    <xsd:element name="employee_number" ma:index="6" nillable="true" ma:displayName="employee_number" ma:internalName="employee_number">
      <xsd:simpleType>
        <xsd:restriction base="dms:Text">
          <xsd:maxLength value="255"/>
        </xsd:restriction>
      </xsd:simpleType>
    </xsd:element>
    <xsd:element name="Picture" ma:index="7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eOfBusiness" ma:index="8" nillable="true" ma:displayName="LOB" ma:default="Assurance" ma:format="Dropdown" ma:internalName="LineOfBusiness">
      <xsd:simpleType>
        <xsd:restriction base="dms:Choice">
          <xsd:enumeration value="Assurance"/>
          <xsd:enumeration value="Tax"/>
          <xsd:enumeration value="Consulting"/>
          <xsd:enumeration value="Wealth Management"/>
        </xsd:restriction>
      </xsd:simpleType>
    </xsd:element>
    <xsd:element name="RSM_Region" ma:index="9" nillable="true" ma:displayName="Region" ma:internalName="RSM_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st Region"/>
                    <xsd:enumeration value="Central Region"/>
                    <xsd:enumeration value="Great Lakes Region"/>
                    <xsd:enumeration value="Southeast Region"/>
                    <xsd:enumeration value="Northeast Region"/>
                  </xsd:restriction>
                </xsd:simpleType>
              </xsd:element>
            </xsd:sequence>
          </xsd:extension>
        </xsd:complexContent>
      </xsd:complexType>
    </xsd:element>
    <xsd:element name="Terminated" ma:index="17" nillable="true" ma:displayName="Terminated" ma:default="0" ma:internalName="Terminated">
      <xsd:simpleType>
        <xsd:restriction base="dms:Boolean"/>
      </xsd:simpleType>
    </xsd:element>
    <xsd:element name="Last_x0020_Updated" ma:index="18" nillable="true" ma:displayName="Last Updated" ma:description="Date bio content was last  updated" ma:format="DateOnly" ma:internalName="Last_x0020_Updated">
      <xsd:simpleType>
        <xsd:restriction base="dms:DateTime"/>
      </xsd:simpleType>
    </xsd:element>
    <xsd:element name="Industry0" ma:index="19" nillable="true" ma:displayName="Industry" ma:list="{31646b19-e7fd-4ae7-bb0e-790b4c5ea83c}" ma:internalName="Industry0" ma:showField="Title">
      <xsd:simpleType>
        <xsd:restriction base="dms:Lookup"/>
      </xsd:simpleType>
    </xsd:element>
    <xsd:element name="Industry_x0020_sector" ma:index="20" nillable="true" ma:displayName="Industry sector" ma:list="{0c60e147-9f12-4763-8261-af4de75e6041}" ma:internalName="Industry_x0020_sector" ma:showField="Title">
      <xsd:simpleType>
        <xsd:restriction base="dms:Lookup"/>
      </xsd:simpleType>
    </xsd:element>
    <xsd:element name="ServiceLine" ma:index="21" nillable="true" ma:displayName="Service Line" ma:internalName="ServiceL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 Advisory Services"/>
                    <xsd:enumeration value="Risk Advisory Services"/>
                    <xsd:enumeration value="Technology and Management Consulting"/>
                    <xsd:enumeration value="General Business Consulting"/>
                    <xsd:enumeration value="McGladrey Delivery Center"/>
                  </xsd:restriction>
                </xsd:simpleType>
              </xsd:element>
            </xsd:sequence>
          </xsd:extension>
        </xsd:complexContent>
      </xsd:complexType>
    </xsd:element>
    <xsd:element name="Office" ma:index="22" nillable="true" ma:displayName="Office" ma:default="Atlanta, GA" ma:format="Dropdown" ma:internalName="Office">
      <xsd:simpleType>
        <xsd:restriction base="dms:Choice">
          <xsd:enumeration value="Atlanta, GA"/>
          <xsd:enumeration value="Baltimore, MD"/>
          <xsd:enumeration value="Blue Bell, PA"/>
          <xsd:enumeration value="Boston, MA"/>
          <xsd:enumeration value="Burlington, IA"/>
          <xsd:enumeration value="Cedar Rapids, IA"/>
          <xsd:enumeration value="Champaign, IL"/>
          <xsd:enumeration value="Charlotte, NC"/>
          <xsd:enumeration value="Chicago, IL"/>
          <xsd:enumeration value="Cleveland, OH"/>
          <xsd:enumeration value="Columbus, OH"/>
          <xsd:enumeration value="Dallas, TX"/>
          <xsd:enumeration value="Davenport, IA"/>
          <xsd:enumeration value="Denver, CO"/>
          <xsd:enumeration value="Des Moines, IA"/>
          <xsd:enumeration value="Dubuque, IA"/>
          <xsd:enumeration value="Duluth, MN"/>
          <xsd:enumeration value="Elkhart, IN"/>
          <xsd:enumeration value="Farmington, CT"/>
          <xsd:enumeration value="Frederick, MD"/>
          <xsd:enumeration value="Ft. Lauderdale, FL"/>
          <xsd:enumeration value="Gaithersburg, MD"/>
          <xsd:enumeration value="Galesburg, IL"/>
          <xsd:enumeration value="Greensboro, NC"/>
          <xsd:enumeration value="Greenville, NC"/>
          <xsd:enumeration value="Harrisburg, PA"/>
          <xsd:enumeration value="Indianapolis, IN"/>
          <xsd:enumeration value="Iowa City, IA"/>
          <xsd:enumeration value="Irvine, CA"/>
          <xsd:enumeration value="Jacksonville, FL"/>
          <xsd:enumeration value="Janesville, WI"/>
          <xsd:enumeration value="Kansas City, MO"/>
          <xsd:enumeration value="La Crosse, WI"/>
          <xsd:enumeration value="Las Vegas, NV"/>
          <xsd:enumeration value="Lincoln, NE"/>
          <xsd:enumeration value="Los Angeles, CA"/>
          <xsd:enumeration value="Madison, WI"/>
          <xsd:enumeration value="Mason City, IA"/>
          <xsd:enumeration value="McLean, VA"/>
          <xsd:enumeration value="Melbourne, FL"/>
          <xsd:enumeration value="Miami, FL"/>
          <xsd:enumeration value="Milwaukee, WI"/>
          <xsd:enumeration value="Minneapolis, MN"/>
          <xsd:enumeration value="Moorestown, NJ"/>
          <xsd:enumeration value="Morehead City, NC"/>
          <xsd:enumeration value="Naples, FL"/>
          <xsd:enumeration value="New Bern, NC"/>
          <xsd:enumeration value="New Haven, CT"/>
          <xsd:enumeration value="New York, NY"/>
          <xsd:enumeration value="Olympia, WA"/>
          <xsd:enumeration value="Omaha, NE"/>
          <xsd:enumeration value="Orlando, FL"/>
          <xsd:enumeration value="Peoria, IL"/>
          <xsd:enumeration value="Philadelphia, PA"/>
          <xsd:enumeration value="Phoenix, AZ"/>
          <xsd:enumeration value="Raleigh, NC"/>
          <xsd:enumeration value="Richmond, VA"/>
          <xsd:enumeration value="Rochester, MN"/>
          <xsd:enumeration value="Rockford, IL"/>
          <xsd:enumeration value="Rocky Mount, NC"/>
          <xsd:enumeration value="San Diego, CA"/>
          <xsd:enumeration value="San Francisco, CA"/>
          <xsd:enumeration value="San Jose, CA"/>
          <xsd:enumeration value="Schaumburg, IL"/>
          <xsd:enumeration value="Seattle, WA"/>
          <xsd:enumeration value="Sioux Falls, SD"/>
          <xsd:enumeration value="South Bend, IN"/>
          <xsd:enumeration value="Springfield, IL"/>
          <xsd:enumeration value="St. Louis, MO"/>
          <xsd:enumeration value="Stamford, CT"/>
          <xsd:enumeration value="Tacoma, WA"/>
          <xsd:enumeration value="Tampa, FL"/>
          <xsd:enumeration value="Vienna, VA"/>
          <xsd:enumeration value="Washington, DC"/>
          <xsd:enumeration value="Waterloo, IA"/>
          <xsd:enumeration value="West Palm Beach, FL"/>
          <xsd:enumeration value="Wilmington, N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11EB27-58AC-4725-AEC0-C6D1F8047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F04C8-0AC4-4CFE-B9C5-440B9C0577D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3C3FEEF-647A-4197-98CD-3236CB29C6C7}">
  <ds:schemaRefs>
    <ds:schemaRef ds:uri="http://schemas.microsoft.com/office/2006/metadata/properties"/>
    <ds:schemaRef ds:uri="10ec4790-723b-4a86-a1d5-f9afd5dd207d"/>
    <ds:schemaRef ds:uri="0870df3e-0753-4cda-80cc-cbe84e0c869d"/>
  </ds:schemaRefs>
</ds:datastoreItem>
</file>

<file path=customXml/itemProps5.xml><?xml version="1.0" encoding="utf-8"?>
<ds:datastoreItem xmlns:ds="http://schemas.openxmlformats.org/officeDocument/2006/customXml" ds:itemID="{B19E8C9C-9550-483F-B27E-D0C56712D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0df3e-0753-4cda-80cc-cbe84e0c869d"/>
    <ds:schemaRef ds:uri="10ec4790-723b-4a86-a1d5-f9afd5dd20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BDA048C3-46BB-4536-BF02-C2BA979F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Biography Template</vt:lpstr>
    </vt:vector>
  </TitlesOfParts>
  <Company>RSM McGladrey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Biography Template</dc:title>
  <dc:subject>First Last Name</dc:subject>
  <dc:creator>McGladrey</dc:creator>
  <dc:description>10/27/2014 - new bio uploaded (AMJ)_x000d_
10/30/2014 - uploaded bio pic (AMJ)</dc:description>
  <cp:lastModifiedBy>dmpage</cp:lastModifiedBy>
  <cp:revision>2</cp:revision>
  <cp:lastPrinted>2011-12-16T20:18:00Z</cp:lastPrinted>
  <dcterms:created xsi:type="dcterms:W3CDTF">2015-11-03T15:29:00Z</dcterms:created>
  <dcterms:modified xsi:type="dcterms:W3CDTF">2015-11-03T15:29:00Z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0x01010052F5A027E0474942A79F3C84D13EDC2C</vt:lpwstr>
  </property>
  <property fmtid="{D5CDD505-2E9C-101B-9397-08002B2CF9AE}" pid="3" name="RSM_ExpirationDate">
    <vt:lpwstr>2013-10-08T05:00:00+00:00</vt:lpwstr>
  </property>
</Properties>
</file>