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0D" w:rsidRPr="005A5967" w:rsidRDefault="00CF230D" w:rsidP="005C15E8">
      <w:pPr>
        <w:pBdr>
          <w:between w:val="single" w:sz="4" w:space="1" w:color="auto"/>
        </w:pBdr>
        <w:jc w:val="center"/>
        <w:rPr>
          <w:rFonts w:ascii="Century Gothic" w:hAnsi="Century Gothic"/>
          <w:b/>
          <w:color w:val="0070C0"/>
          <w:sz w:val="36"/>
        </w:rPr>
      </w:pPr>
      <w:r w:rsidRPr="005A5967">
        <w:rPr>
          <w:rFonts w:ascii="Century Gothic" w:hAnsi="Century Gothic"/>
          <w:b/>
          <w:color w:val="0070C0"/>
          <w:sz w:val="36"/>
        </w:rPr>
        <w:t>SOAP Note Template</w:t>
      </w:r>
    </w:p>
    <w:p w:rsidR="005A5967" w:rsidRPr="005A5967" w:rsidRDefault="005A5967" w:rsidP="005C15E8">
      <w:pPr>
        <w:pBdr>
          <w:between w:val="single" w:sz="4" w:space="1" w:color="auto"/>
        </w:pBdr>
        <w:jc w:val="center"/>
        <w:rPr>
          <w:rFonts w:ascii="Century Gothic" w:hAnsi="Century Gothic"/>
          <w:b/>
          <w:color w:val="0070C0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4934A2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  <w:b/>
          <w:u w:val="single"/>
        </w:rPr>
        <w:t>S</w:t>
      </w:r>
      <w:r w:rsidRPr="005A5967">
        <w:rPr>
          <w:rFonts w:ascii="Century Gothic" w:hAnsi="Century Gothic"/>
          <w:b/>
        </w:rPr>
        <w:t>:</w:t>
      </w:r>
      <w:r w:rsidRPr="005A5967">
        <w:rPr>
          <w:rFonts w:ascii="Century Gothic" w:hAnsi="Century Gothic"/>
          <w:b/>
        </w:rPr>
        <w:tab/>
        <w:t>CC:</w:t>
      </w:r>
      <w:r w:rsidRPr="005A5967">
        <w:rPr>
          <w:rFonts w:ascii="Century Gothic" w:hAnsi="Century Gothic"/>
        </w:rPr>
        <w:t xml:space="preserve"> 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HPI:</w:t>
      </w:r>
      <w:r w:rsidRPr="005A5967">
        <w:rPr>
          <w:rFonts w:ascii="Century Gothic" w:hAnsi="Century Gothic"/>
        </w:rPr>
        <w:t xml:space="preserve"> </w:t>
      </w:r>
      <w:bookmarkStart w:id="0" w:name="_GoBack"/>
      <w:bookmarkEnd w:id="0"/>
    </w:p>
    <w:p w:rsidR="004934A2" w:rsidRPr="005A5967" w:rsidRDefault="004934A2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4934A2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  <w:b/>
          <w:u w:val="single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  <w:u w:val="single"/>
        </w:rPr>
        <w:t>OB/Gyn History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BA2B11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  <w:b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Menstrual history:</w:t>
      </w:r>
      <w:r w:rsidRPr="005A5967">
        <w:rPr>
          <w:rFonts w:ascii="Century Gothic" w:hAnsi="Century Gothic"/>
        </w:rPr>
        <w:t xml:space="preserve"> </w:t>
      </w:r>
      <w:r w:rsidRPr="005A5967">
        <w:rPr>
          <w:rFonts w:ascii="Century Gothic" w:hAnsi="Century Gothic"/>
          <w:b/>
        </w:rPr>
        <w:t>LMP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  <w:b/>
        </w:rPr>
      </w:pPr>
    </w:p>
    <w:p w:rsidR="004934A2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Pregnancy history</w:t>
      </w:r>
      <w:r w:rsidRPr="005A5967">
        <w:rPr>
          <w:rFonts w:ascii="Century Gothic" w:hAnsi="Century Gothic"/>
        </w:rPr>
        <w:t xml:space="preserve">: 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History of STIs</w:t>
      </w:r>
      <w:r w:rsidRPr="005A5967">
        <w:rPr>
          <w:rFonts w:ascii="Century Gothic" w:hAnsi="Century Gothic"/>
        </w:rPr>
        <w:t xml:space="preserve">: </w:t>
      </w:r>
    </w:p>
    <w:p w:rsidR="004934A2" w:rsidRPr="005A5967" w:rsidRDefault="004934A2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  <w:b/>
        </w:rPr>
      </w:pPr>
      <w:r w:rsidRPr="005A5967">
        <w:rPr>
          <w:rFonts w:ascii="Century Gothic" w:hAnsi="Century Gothic"/>
        </w:rPr>
        <w:tab/>
      </w:r>
      <w:proofErr w:type="spellStart"/>
      <w:r w:rsidRPr="005A5967">
        <w:rPr>
          <w:rFonts w:ascii="Century Gothic" w:hAnsi="Century Gothic"/>
          <w:b/>
        </w:rPr>
        <w:t>Gyne</w:t>
      </w:r>
      <w:proofErr w:type="spellEnd"/>
      <w:r w:rsidRPr="005A5967">
        <w:rPr>
          <w:rFonts w:ascii="Century Gothic" w:hAnsi="Century Gothic"/>
          <w:b/>
        </w:rPr>
        <w:t xml:space="preserve"> problems/procedures</w:t>
      </w:r>
      <w:r w:rsidR="004934A2" w:rsidRPr="005A5967">
        <w:rPr>
          <w:rFonts w:ascii="Century Gothic" w:hAnsi="Century Gothic"/>
          <w:b/>
        </w:rPr>
        <w:t>: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  <w:b/>
        </w:rPr>
      </w:pPr>
    </w:p>
    <w:p w:rsidR="004934A2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Urologic health</w:t>
      </w:r>
      <w:r w:rsidRPr="005A5967">
        <w:rPr>
          <w:rFonts w:ascii="Century Gothic" w:hAnsi="Century Gothic"/>
        </w:rPr>
        <w:t xml:space="preserve">: 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BA2B11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 xml:space="preserve">Previous </w:t>
      </w:r>
      <w:proofErr w:type="spellStart"/>
      <w:r w:rsidRPr="005A5967">
        <w:rPr>
          <w:rFonts w:ascii="Century Gothic" w:hAnsi="Century Gothic"/>
          <w:b/>
        </w:rPr>
        <w:t>Paps</w:t>
      </w:r>
      <w:proofErr w:type="spellEnd"/>
      <w:r w:rsidRPr="005A5967">
        <w:rPr>
          <w:rFonts w:ascii="Century Gothic" w:hAnsi="Century Gothic"/>
        </w:rPr>
        <w:t>?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4934A2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Sexual history</w:t>
      </w:r>
      <w:r w:rsidRPr="005A5967">
        <w:rPr>
          <w:rFonts w:ascii="Century Gothic" w:hAnsi="Century Gothic"/>
        </w:rPr>
        <w:t xml:space="preserve">: 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4934A2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Contraceptive use</w:t>
      </w:r>
      <w:r w:rsidRPr="005A5967">
        <w:rPr>
          <w:rFonts w:ascii="Century Gothic" w:hAnsi="Century Gothic"/>
        </w:rPr>
        <w:t xml:space="preserve">: 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Abnormal symptoms</w:t>
      </w:r>
      <w:r w:rsidRPr="005A5967">
        <w:rPr>
          <w:rFonts w:ascii="Century Gothic" w:hAnsi="Century Gothic"/>
        </w:rPr>
        <w:t xml:space="preserve">: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BA2B11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General Medical History</w:t>
      </w:r>
      <w:r w:rsidRPr="005A5967">
        <w:rPr>
          <w:rFonts w:ascii="Century Gothic" w:hAnsi="Century Gothic"/>
        </w:rPr>
        <w:t>: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  <w:t>Current illnesses or disease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  <w:t>Past hospitalizations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  <w:t>Prior surgical procedures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  <w:t>Immunization status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  <w:t>Previous serious illnesses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4934A2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lastRenderedPageBreak/>
        <w:tab/>
      </w:r>
      <w:r w:rsidRPr="005A5967">
        <w:rPr>
          <w:rFonts w:ascii="Century Gothic" w:hAnsi="Century Gothic"/>
          <w:b/>
        </w:rPr>
        <w:t xml:space="preserve">Need for any well-woman recommendations: </w:t>
      </w:r>
      <w:r w:rsidRPr="005A5967">
        <w:rPr>
          <w:rFonts w:ascii="Century Gothic" w:hAnsi="Century Gothic"/>
        </w:rPr>
        <w:t xml:space="preserve">mamo, colpo, glucose, lipid </w:t>
      </w:r>
      <w:r w:rsidRPr="005A5967">
        <w:rPr>
          <w:rFonts w:ascii="Century Gothic" w:hAnsi="Century Gothic"/>
        </w:rPr>
        <w:tab/>
        <w:t>panel</w:t>
      </w:r>
      <w:r w:rsidR="004934A2" w:rsidRPr="005A5967">
        <w:rPr>
          <w:rFonts w:ascii="Century Gothic" w:hAnsi="Century Gothic"/>
        </w:rPr>
        <w:t>, TSH,</w:t>
      </w:r>
      <w:r w:rsidRPr="005A5967">
        <w:rPr>
          <w:rFonts w:ascii="Century Gothic" w:hAnsi="Century Gothic"/>
        </w:rPr>
        <w:t xml:space="preserve"> </w:t>
      </w:r>
      <w:r w:rsidR="004934A2" w:rsidRPr="005A5967">
        <w:rPr>
          <w:rFonts w:ascii="Century Gothic" w:hAnsi="Century Gothic"/>
        </w:rPr>
        <w:t>vaccines? E</w:t>
      </w:r>
      <w:r w:rsidRPr="005A5967">
        <w:rPr>
          <w:rFonts w:ascii="Century Gothic" w:hAnsi="Century Gothic"/>
        </w:rPr>
        <w:t>tc</w:t>
      </w:r>
    </w:p>
    <w:p w:rsidR="00BA2B11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</w:p>
    <w:p w:rsidR="00CF230D" w:rsidRPr="005A5967" w:rsidRDefault="00CF230D" w:rsidP="005C15E8">
      <w:pPr>
        <w:pBdr>
          <w:between w:val="single" w:sz="4" w:space="1" w:color="auto"/>
        </w:pBdr>
        <w:ind w:firstLine="720"/>
        <w:rPr>
          <w:rFonts w:ascii="Century Gothic" w:hAnsi="Century Gothic"/>
        </w:rPr>
      </w:pPr>
      <w:r w:rsidRPr="005A5967">
        <w:rPr>
          <w:rFonts w:ascii="Century Gothic" w:hAnsi="Century Gothic"/>
          <w:b/>
        </w:rPr>
        <w:t>Medications</w:t>
      </w:r>
      <w:r w:rsidRPr="005A5967">
        <w:rPr>
          <w:rFonts w:ascii="Century Gothic" w:hAnsi="Century Gothic"/>
        </w:rPr>
        <w:t xml:space="preserve">: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Allergies:</w:t>
      </w:r>
      <w:r w:rsidRPr="005A5967">
        <w:rPr>
          <w:rFonts w:ascii="Century Gothic" w:hAnsi="Century Gothic"/>
        </w:rPr>
        <w:t xml:space="preserve"> </w:t>
      </w:r>
    </w:p>
    <w:p w:rsidR="004934A2" w:rsidRPr="005A5967" w:rsidRDefault="004934A2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FMH</w:t>
      </w:r>
      <w:r w:rsidRPr="005A5967">
        <w:rPr>
          <w:rFonts w:ascii="Century Gothic" w:hAnsi="Century Gothic"/>
        </w:rPr>
        <w:t xml:space="preserve">: </w:t>
      </w:r>
    </w:p>
    <w:p w:rsidR="004934A2" w:rsidRPr="005A5967" w:rsidRDefault="004934A2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Psychosocial/Social History/Habits</w:t>
      </w:r>
      <w:r w:rsidRPr="005A5967">
        <w:rPr>
          <w:rFonts w:ascii="Century Gothic" w:hAnsi="Century Gothic"/>
        </w:rPr>
        <w:t xml:space="preserve">: 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Safety</w:t>
      </w:r>
      <w:r w:rsidRPr="005A5967">
        <w:rPr>
          <w:rFonts w:ascii="Century Gothic" w:hAnsi="Century Gothic"/>
        </w:rPr>
        <w:t xml:space="preserve">: </w:t>
      </w:r>
    </w:p>
    <w:p w:rsidR="004934A2" w:rsidRPr="005A5967" w:rsidRDefault="004934A2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Chart Review:</w:t>
      </w:r>
      <w:r w:rsidRPr="005A5967">
        <w:rPr>
          <w:rFonts w:ascii="Century Gothic" w:hAnsi="Century Gothic"/>
        </w:rPr>
        <w:t xml:space="preserve">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  <w:b/>
          <w:u w:val="single"/>
        </w:rPr>
        <w:t>O</w:t>
      </w:r>
      <w:r w:rsidRPr="005A5967">
        <w:rPr>
          <w:rFonts w:ascii="Century Gothic" w:hAnsi="Century Gothic"/>
          <w:b/>
        </w:rPr>
        <w:t>:</w:t>
      </w:r>
      <w:r w:rsidRPr="005A5967">
        <w:rPr>
          <w:rFonts w:ascii="Century Gothic" w:hAnsi="Century Gothic"/>
          <w:b/>
        </w:rPr>
        <w:tab/>
        <w:t>Vital signs</w:t>
      </w:r>
      <w:r w:rsidRPr="005A5967">
        <w:rPr>
          <w:rFonts w:ascii="Century Gothic" w:hAnsi="Century Gothic"/>
        </w:rPr>
        <w:t xml:space="preserve">,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General</w:t>
      </w:r>
      <w:r w:rsidRPr="005A5967">
        <w:rPr>
          <w:rFonts w:ascii="Century Gothic" w:hAnsi="Century Gothic"/>
        </w:rPr>
        <w:t xml:space="preserve">: 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HEENT</w:t>
      </w:r>
      <w:r w:rsidRPr="005A5967">
        <w:rPr>
          <w:rFonts w:ascii="Century Gothic" w:hAnsi="Century Gothic"/>
        </w:rPr>
        <w:t xml:space="preserve">: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Neck:</w:t>
      </w:r>
      <w:r w:rsidRPr="005A5967">
        <w:rPr>
          <w:rFonts w:ascii="Century Gothic" w:hAnsi="Century Gothic"/>
        </w:rPr>
        <w:t xml:space="preserve">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Chest:</w:t>
      </w:r>
      <w:r w:rsidR="00BA2B11" w:rsidRPr="005A5967">
        <w:rPr>
          <w:rFonts w:ascii="Century Gothic" w:hAnsi="Century Gothic"/>
        </w:rPr>
        <w:t xml:space="preserve">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Heart:</w:t>
      </w:r>
      <w:r w:rsidRPr="005A5967">
        <w:rPr>
          <w:rFonts w:ascii="Century Gothic" w:hAnsi="Century Gothic"/>
        </w:rPr>
        <w:t xml:space="preserve">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  <w:u w:val="single"/>
        </w:rPr>
        <w:t>Breast exam</w:t>
      </w:r>
      <w:r w:rsidRPr="005A5967">
        <w:rPr>
          <w:rFonts w:ascii="Century Gothic" w:hAnsi="Century Gothic"/>
        </w:rPr>
        <w:t xml:space="preserve">: </w:t>
      </w:r>
    </w:p>
    <w:p w:rsidR="00BA2B11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Abdomen: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Extremities</w:t>
      </w:r>
      <w:r w:rsidRPr="005A5967">
        <w:rPr>
          <w:rFonts w:ascii="Century Gothic" w:hAnsi="Century Gothic"/>
        </w:rPr>
        <w:t xml:space="preserve">: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  <w:u w:val="single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  <w:u w:val="single"/>
        </w:rPr>
        <w:t>Pelvic exam</w:t>
      </w:r>
      <w:r w:rsidRPr="005A5967">
        <w:rPr>
          <w:rFonts w:ascii="Century Gothic" w:hAnsi="Century Gothic"/>
          <w:u w:val="single"/>
        </w:rPr>
        <w:t xml:space="preserve">: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External Genitalia</w:t>
      </w:r>
      <w:r w:rsidRPr="005A5967">
        <w:rPr>
          <w:rFonts w:ascii="Century Gothic" w:hAnsi="Century Gothic"/>
        </w:rPr>
        <w:t xml:space="preserve">: </w:t>
      </w:r>
    </w:p>
    <w:p w:rsidR="00BA2B11" w:rsidRPr="005A5967" w:rsidRDefault="00BA2B11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Vagina:</w:t>
      </w:r>
      <w:r w:rsidRPr="005A5967">
        <w:rPr>
          <w:rFonts w:ascii="Century Gothic" w:hAnsi="Century Gothic"/>
        </w:rPr>
        <w:t xml:space="preserve">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Cervix:</w:t>
      </w:r>
      <w:r w:rsidRPr="005A5967">
        <w:rPr>
          <w:rFonts w:ascii="Century Gothic" w:hAnsi="Century Gothic"/>
        </w:rPr>
        <w:t xml:space="preserve">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Uterus:</w:t>
      </w:r>
      <w:r w:rsidRPr="005A5967">
        <w:rPr>
          <w:rFonts w:ascii="Century Gothic" w:hAnsi="Century Gothic"/>
        </w:rPr>
        <w:t xml:space="preserve">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Adnexae</w:t>
      </w:r>
      <w:r w:rsidRPr="005A5967">
        <w:rPr>
          <w:rFonts w:ascii="Century Gothic" w:hAnsi="Century Gothic"/>
        </w:rPr>
        <w:t xml:space="preserve">: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Diagnostic</w:t>
      </w:r>
      <w:r w:rsidRPr="005A5967">
        <w:rPr>
          <w:rFonts w:ascii="Century Gothic" w:hAnsi="Century Gothic"/>
        </w:rPr>
        <w:t xml:space="preserve">: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  <w:b/>
          <w:u w:val="single"/>
        </w:rPr>
        <w:lastRenderedPageBreak/>
        <w:t>A</w:t>
      </w:r>
      <w:r w:rsidRPr="005A5967">
        <w:rPr>
          <w:rFonts w:ascii="Century Gothic" w:hAnsi="Century Gothic"/>
          <w:b/>
        </w:rPr>
        <w:t>:</w:t>
      </w:r>
      <w:r w:rsidRPr="005A5967">
        <w:rPr>
          <w:rFonts w:ascii="Century Gothic" w:hAnsi="Century Gothic"/>
          <w:b/>
        </w:rPr>
        <w:tab/>
        <w:t>Diagnosis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BA2B11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  <w:b/>
        </w:rPr>
      </w:pPr>
      <w:r w:rsidRPr="005A5967">
        <w:rPr>
          <w:rFonts w:ascii="Century Gothic" w:hAnsi="Century Gothic"/>
          <w:b/>
          <w:u w:val="single"/>
        </w:rPr>
        <w:t>P</w:t>
      </w:r>
      <w:r w:rsidRPr="005A5967">
        <w:rPr>
          <w:rFonts w:ascii="Century Gothic" w:hAnsi="Century Gothic"/>
          <w:b/>
        </w:rPr>
        <w:t>:</w:t>
      </w:r>
      <w:r w:rsidRPr="005A5967">
        <w:rPr>
          <w:rFonts w:ascii="Century Gothic" w:hAnsi="Century Gothic"/>
          <w:b/>
        </w:rPr>
        <w:tab/>
        <w:t>Diagnostic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Treatment</w:t>
      </w:r>
      <w:r w:rsidRPr="005A5967">
        <w:rPr>
          <w:rFonts w:ascii="Century Gothic" w:hAnsi="Century Gothic"/>
        </w:rPr>
        <w:t xml:space="preserve">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  <w:b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 xml:space="preserve">Education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  <w:b/>
        </w:rPr>
      </w:pPr>
      <w:r w:rsidRPr="005A5967">
        <w:rPr>
          <w:rFonts w:ascii="Century Gothic" w:hAnsi="Century Gothic"/>
        </w:rPr>
        <w:tab/>
      </w:r>
      <w:r w:rsidRPr="005A5967">
        <w:rPr>
          <w:rFonts w:ascii="Century Gothic" w:hAnsi="Century Gothic"/>
          <w:b/>
        </w:rPr>
        <w:t>Consultations, Collaborations, or Referrals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  <w:r w:rsidRPr="005A5967">
        <w:rPr>
          <w:rFonts w:ascii="Century Gothic" w:hAnsi="Century Gothic"/>
          <w:b/>
        </w:rPr>
        <w:tab/>
        <w:t>Follow-up</w:t>
      </w:r>
      <w:r w:rsidRPr="005A5967">
        <w:rPr>
          <w:rFonts w:ascii="Century Gothic" w:hAnsi="Century Gothic"/>
        </w:rPr>
        <w:t xml:space="preserve">: </w:t>
      </w: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p w:rsidR="00CF230D" w:rsidRPr="005A5967" w:rsidRDefault="00CF230D" w:rsidP="005C15E8">
      <w:pPr>
        <w:pBdr>
          <w:between w:val="single" w:sz="4" w:space="1" w:color="auto"/>
        </w:pBdr>
        <w:rPr>
          <w:rFonts w:ascii="Century Gothic" w:hAnsi="Century Gothic"/>
        </w:rPr>
      </w:pPr>
    </w:p>
    <w:sectPr w:rsidR="00CF230D" w:rsidRPr="005A5967" w:rsidSect="00CF230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DA" w:rsidRDefault="00F25CDA" w:rsidP="004934A2">
      <w:r>
        <w:separator/>
      </w:r>
    </w:p>
  </w:endnote>
  <w:endnote w:type="continuationSeparator" w:id="0">
    <w:p w:rsidR="00F25CDA" w:rsidRDefault="00F25CDA" w:rsidP="0049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A2" w:rsidRDefault="004934A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C15E8" w:rsidRPr="005C15E8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4934A2" w:rsidRDefault="0049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DA" w:rsidRDefault="00F25CDA" w:rsidP="004934A2">
      <w:r>
        <w:separator/>
      </w:r>
    </w:p>
  </w:footnote>
  <w:footnote w:type="continuationSeparator" w:id="0">
    <w:p w:rsidR="00F25CDA" w:rsidRDefault="00F25CDA" w:rsidP="0049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CD"/>
    <w:rsid w:val="000A1E66"/>
    <w:rsid w:val="002D245E"/>
    <w:rsid w:val="004934A2"/>
    <w:rsid w:val="005A5967"/>
    <w:rsid w:val="005C15E8"/>
    <w:rsid w:val="00B76A53"/>
    <w:rsid w:val="00BA2B11"/>
    <w:rsid w:val="00C856A4"/>
    <w:rsid w:val="00CF230D"/>
    <w:rsid w:val="00F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D14FE9"/>
  <w15:chartTrackingRefBased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4934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34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34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B367-5BE6-4926-BC78-4E9E8403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Gyne Note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Gyne Note</dc:title>
  <dc:subject/>
  <dc:creator>Grace Loehr</dc:creator>
  <cp:keywords/>
  <cp:lastModifiedBy>Urooj fati</cp:lastModifiedBy>
  <cp:revision>2</cp:revision>
  <dcterms:created xsi:type="dcterms:W3CDTF">2018-07-11T09:31:00Z</dcterms:created>
  <dcterms:modified xsi:type="dcterms:W3CDTF">2018-07-11T09:31:00Z</dcterms:modified>
</cp:coreProperties>
</file>