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2E" w:rsidRPr="00A05C1F" w:rsidRDefault="00D2192E" w:rsidP="00D2192E">
      <w:pPr>
        <w:spacing w:after="0"/>
        <w:jc w:val="center"/>
        <w:rPr>
          <w:rFonts w:ascii="Garamond" w:hAnsi="Garamond"/>
          <w:b/>
          <w:noProof/>
          <w:spacing w:val="60"/>
          <w:sz w:val="28"/>
          <w:lang w:eastAsia="en-CA"/>
        </w:rPr>
      </w:pPr>
      <w:r w:rsidRPr="00A05C1F">
        <w:rPr>
          <w:rFonts w:ascii="Garamond" w:hAnsi="Garamond"/>
          <w:b/>
          <w:noProof/>
          <w:spacing w:val="60"/>
          <w:sz w:val="28"/>
          <w:lang w:eastAsia="en-CA"/>
        </w:rPr>
        <w:t>Vendor Application Form</w:t>
      </w:r>
    </w:p>
    <w:p w:rsidR="00D2192E" w:rsidRPr="00C37AFF" w:rsidRDefault="00D2192E" w:rsidP="00D2192E">
      <w:pPr>
        <w:spacing w:after="0"/>
        <w:rPr>
          <w:rFonts w:ascii="Garamond" w:hAnsi="Garamond"/>
          <w:noProof/>
          <w:sz w:val="24"/>
          <w:szCs w:val="20"/>
          <w:lang w:eastAsia="en-CA"/>
        </w:rPr>
      </w:pPr>
      <w:r>
        <w:rPr>
          <w:rFonts w:ascii="Garamond" w:hAnsi="Garamond"/>
          <w:noProof/>
          <w:sz w:val="24"/>
          <w:szCs w:val="20"/>
          <w:lang w:eastAsia="en-CA"/>
        </w:rPr>
        <w:pict>
          <v:roundrect id="_x0000_s1026" style="position:absolute;margin-left:-8.6pt;margin-top:8.8pt;width:508.6pt;height:73.65pt;z-index:-251656192" arcsize="10923f" filled="f" fillcolor="#9bbb59 [3206]" strokecolor="gray [1629]" strokeweight="1pt">
            <v:shadow on="t" type="perspective" color="#4e6128 [1606]" opacity=".5" offset="1pt" offset2="-1pt"/>
          </v:roundrect>
        </w:pict>
      </w:r>
    </w:p>
    <w:p w:rsidR="00D2192E" w:rsidRPr="00A05C1F" w:rsidRDefault="00D2192E" w:rsidP="00D2192E">
      <w:pPr>
        <w:spacing w:after="0"/>
        <w:jc w:val="center"/>
        <w:rPr>
          <w:rFonts w:ascii="Garamond" w:hAnsi="Garamond"/>
          <w:sz w:val="24"/>
          <w:szCs w:val="20"/>
        </w:rPr>
      </w:pPr>
      <w:r w:rsidRPr="00C37AFF">
        <w:rPr>
          <w:rFonts w:ascii="Garamond" w:hAnsi="Garamond"/>
          <w:sz w:val="24"/>
          <w:szCs w:val="20"/>
        </w:rPr>
        <w:t xml:space="preserve">The </w:t>
      </w:r>
      <w:proofErr w:type="spellStart"/>
      <w:r w:rsidRPr="00C37AFF">
        <w:rPr>
          <w:rFonts w:ascii="Garamond" w:hAnsi="Garamond"/>
          <w:sz w:val="24"/>
          <w:szCs w:val="20"/>
        </w:rPr>
        <w:t>Bulkley</w:t>
      </w:r>
      <w:proofErr w:type="spellEnd"/>
      <w:r w:rsidRPr="00C37AFF">
        <w:rPr>
          <w:rFonts w:ascii="Garamond" w:hAnsi="Garamond"/>
          <w:sz w:val="24"/>
          <w:szCs w:val="20"/>
        </w:rPr>
        <w:t xml:space="preserve"> Valley Farmers’ Market operates according to the principles of </w:t>
      </w:r>
      <w:r w:rsidRPr="00C37AFF">
        <w:rPr>
          <w:rFonts w:ascii="Garamond" w:hAnsi="Garamond"/>
          <w:b/>
          <w:sz w:val="24"/>
          <w:szCs w:val="20"/>
        </w:rPr>
        <w:t>Make, Bake, and Grow it</w:t>
      </w:r>
      <w:r w:rsidRPr="00C37AFF">
        <w:rPr>
          <w:rFonts w:ascii="Garamond" w:hAnsi="Garamond"/>
          <w:sz w:val="24"/>
          <w:szCs w:val="20"/>
        </w:rPr>
        <w:t xml:space="preserve">, where everything sold at the market is to be produced locally by the vendor.  The comprehensive </w:t>
      </w:r>
      <w:r w:rsidRPr="00C37AFF">
        <w:rPr>
          <w:rFonts w:ascii="Garamond" w:hAnsi="Garamond"/>
          <w:b/>
          <w:sz w:val="24"/>
          <w:szCs w:val="20"/>
        </w:rPr>
        <w:t>Market Rules</w:t>
      </w:r>
      <w:r w:rsidRPr="00C37AFF">
        <w:rPr>
          <w:rFonts w:ascii="Garamond" w:hAnsi="Garamond"/>
          <w:sz w:val="24"/>
          <w:szCs w:val="20"/>
        </w:rPr>
        <w:t xml:space="preserve"> govern what can and cannot be sold, ensure smooth market day operation, and uphold the integrity of the Farmers’ Market.</w:t>
      </w:r>
      <w:r>
        <w:rPr>
          <w:rFonts w:ascii="Garamond" w:hAnsi="Garamond"/>
          <w:sz w:val="24"/>
          <w:szCs w:val="20"/>
        </w:rPr>
        <w:t xml:space="preserve">  </w:t>
      </w:r>
      <w:r w:rsidRPr="00C37AFF">
        <w:rPr>
          <w:rFonts w:ascii="Garamond" w:hAnsi="Garamond"/>
          <w:b/>
          <w:sz w:val="24"/>
          <w:szCs w:val="20"/>
        </w:rPr>
        <w:t>Please read through the Market Rules before filling out this application.</w:t>
      </w:r>
    </w:p>
    <w:p w:rsidR="00D2192E" w:rsidRDefault="00D2192E" w:rsidP="00D2192E">
      <w:pPr>
        <w:spacing w:after="0"/>
        <w:rPr>
          <w:rFonts w:ascii="Garamond" w:hAnsi="Garamond"/>
          <w:sz w:val="24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2235"/>
        <w:gridCol w:w="7341"/>
      </w:tblGrid>
      <w:tr w:rsidR="00D2192E" w:rsidRPr="007360B4" w:rsidTr="00271097">
        <w:tc>
          <w:tcPr>
            <w:tcW w:w="2235" w:type="dxa"/>
          </w:tcPr>
          <w:p w:rsidR="00D2192E" w:rsidRPr="007360B4" w:rsidRDefault="00D2192E" w:rsidP="00271097">
            <w:pPr>
              <w:spacing w:after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Your Name</w:t>
            </w:r>
          </w:p>
        </w:tc>
        <w:tc>
          <w:tcPr>
            <w:tcW w:w="7341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7360B4" w:rsidTr="00271097">
        <w:tc>
          <w:tcPr>
            <w:tcW w:w="2235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  <w:r w:rsidRPr="007360B4">
              <w:rPr>
                <w:rFonts w:ascii="Garamond" w:hAnsi="Garamond"/>
                <w:sz w:val="24"/>
              </w:rPr>
              <w:t>Farm/Business Name</w:t>
            </w:r>
          </w:p>
        </w:tc>
        <w:tc>
          <w:tcPr>
            <w:tcW w:w="7341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7360B4" w:rsidTr="00271097">
        <w:tc>
          <w:tcPr>
            <w:tcW w:w="2235" w:type="dxa"/>
          </w:tcPr>
          <w:p w:rsidR="00D2192E" w:rsidRDefault="00D2192E" w:rsidP="00271097">
            <w:pPr>
              <w:rPr>
                <w:rFonts w:ascii="Garamond" w:hAnsi="Garamond"/>
                <w:sz w:val="24"/>
              </w:rPr>
            </w:pPr>
            <w:r w:rsidRPr="007360B4">
              <w:rPr>
                <w:rFonts w:ascii="Garamond" w:hAnsi="Garamond"/>
                <w:sz w:val="24"/>
              </w:rPr>
              <w:t>Mailing Address</w:t>
            </w:r>
          </w:p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(including postal code)</w:t>
            </w:r>
          </w:p>
        </w:tc>
        <w:tc>
          <w:tcPr>
            <w:tcW w:w="7341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7360B4" w:rsidTr="00271097">
        <w:tc>
          <w:tcPr>
            <w:tcW w:w="2235" w:type="dxa"/>
          </w:tcPr>
          <w:p w:rsidR="00D2192E" w:rsidRPr="007360B4" w:rsidRDefault="00D2192E" w:rsidP="00271097">
            <w:pPr>
              <w:spacing w:after="120"/>
              <w:rPr>
                <w:rFonts w:ascii="Garamond" w:hAnsi="Garamond"/>
                <w:sz w:val="24"/>
              </w:rPr>
            </w:pPr>
            <w:r w:rsidRPr="007360B4">
              <w:rPr>
                <w:rFonts w:ascii="Garamond" w:hAnsi="Garamond"/>
                <w:sz w:val="24"/>
              </w:rPr>
              <w:t>Telephone Number</w:t>
            </w:r>
          </w:p>
        </w:tc>
        <w:tc>
          <w:tcPr>
            <w:tcW w:w="7341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7360B4" w:rsidTr="00271097">
        <w:tc>
          <w:tcPr>
            <w:tcW w:w="2235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  <w:r w:rsidRPr="007360B4">
              <w:rPr>
                <w:rFonts w:ascii="Garamond" w:hAnsi="Garamond"/>
                <w:sz w:val="24"/>
              </w:rPr>
              <w:t>Email Address</w:t>
            </w:r>
          </w:p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341" w:type="dxa"/>
          </w:tcPr>
          <w:p w:rsidR="00D2192E" w:rsidRPr="007360B4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</w:tbl>
    <w:p w:rsidR="00D2192E" w:rsidRPr="00C37AFF" w:rsidRDefault="00D2192E" w:rsidP="00D2192E">
      <w:pPr>
        <w:spacing w:after="0"/>
        <w:rPr>
          <w:rFonts w:ascii="Garamond" w:hAnsi="Garamond"/>
          <w:sz w:val="24"/>
          <w:szCs w:val="20"/>
        </w:rPr>
      </w:pPr>
    </w:p>
    <w:p w:rsidR="00D2192E" w:rsidRPr="00C37AFF" w:rsidRDefault="00D2192E" w:rsidP="00D2192E">
      <w:pPr>
        <w:spacing w:after="0"/>
        <w:jc w:val="center"/>
        <w:rPr>
          <w:rFonts w:ascii="Garamond" w:hAnsi="Garamond"/>
          <w:sz w:val="24"/>
        </w:rPr>
      </w:pPr>
      <w:r w:rsidRPr="00C37AFF">
        <w:rPr>
          <w:rFonts w:ascii="Garamond" w:hAnsi="Garamond"/>
          <w:b/>
          <w:sz w:val="24"/>
        </w:rPr>
        <w:t xml:space="preserve">All products must be approved </w:t>
      </w:r>
      <w:r w:rsidRPr="00C37AFF">
        <w:rPr>
          <w:rFonts w:ascii="Garamond" w:hAnsi="Garamond"/>
          <w:b/>
          <w:sz w:val="24"/>
          <w:u w:val="single"/>
        </w:rPr>
        <w:t>before</w:t>
      </w:r>
      <w:r w:rsidRPr="00C37AFF">
        <w:rPr>
          <w:rFonts w:ascii="Garamond" w:hAnsi="Garamond"/>
          <w:b/>
          <w:sz w:val="24"/>
        </w:rPr>
        <w:t xml:space="preserve"> they can be sold at the market.  Complete page</w:t>
      </w:r>
      <w:r>
        <w:rPr>
          <w:rFonts w:ascii="Garamond" w:hAnsi="Garamond"/>
          <w:b/>
          <w:sz w:val="24"/>
        </w:rPr>
        <w:t xml:space="preserve"> 2</w:t>
      </w:r>
      <w:r w:rsidRPr="00C37AFF">
        <w:rPr>
          <w:rFonts w:ascii="Garamond" w:hAnsi="Garamond"/>
          <w:b/>
          <w:sz w:val="24"/>
        </w:rPr>
        <w:t xml:space="preserve"> </w:t>
      </w:r>
      <w:r w:rsidRPr="00C37AFF">
        <w:rPr>
          <w:rFonts w:ascii="Garamond" w:hAnsi="Garamond"/>
          <w:b/>
          <w:sz w:val="24"/>
        </w:rPr>
        <w:sym w:font="Wingdings" w:char="F0C3"/>
      </w: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8046"/>
        <w:gridCol w:w="992"/>
        <w:gridCol w:w="963"/>
      </w:tblGrid>
      <w:tr w:rsidR="00D2192E" w:rsidRPr="00C37AFF" w:rsidTr="00271097">
        <w:tc>
          <w:tcPr>
            <w:tcW w:w="804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I have read and agree to abide by the </w:t>
            </w:r>
            <w:r w:rsidRPr="00C37AFF">
              <w:rPr>
                <w:rFonts w:ascii="Garamond" w:hAnsi="Garamond"/>
                <w:b/>
                <w:sz w:val="24"/>
              </w:rPr>
              <w:t>Market Rules</w:t>
            </w:r>
            <w:r w:rsidRPr="00C37AFF">
              <w:rPr>
                <w:rFonts w:ascii="Garamond" w:hAnsi="Garamond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I have all the necessary approvals from the North</w:t>
            </w:r>
            <w:r>
              <w:rPr>
                <w:rFonts w:ascii="Garamond" w:hAnsi="Garamond"/>
                <w:sz w:val="24"/>
              </w:rPr>
              <w:t xml:space="preserve">ern Health Authority        </w:t>
            </w:r>
            <w:r w:rsidRPr="00C37AFF">
              <w:rPr>
                <w:rFonts w:ascii="Garamond" w:hAnsi="Garamond"/>
                <w:sz w:val="24"/>
              </w:rPr>
              <w:t xml:space="preserve">N/A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92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I agree to only sell items that have been approved for sale at the market (page 2)</w:t>
            </w:r>
          </w:p>
        </w:tc>
        <w:tc>
          <w:tcPr>
            <w:tcW w:w="992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I shall post a sign at my stall with my farm/business name &amp; general location</w:t>
            </w:r>
          </w:p>
        </w:tc>
        <w:tc>
          <w:tcPr>
            <w:tcW w:w="992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I request access to electricity at my stall (no. of plugs ____ )</w:t>
            </w:r>
          </w:p>
        </w:tc>
        <w:tc>
          <w:tcPr>
            <w:tcW w:w="992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My products require natural shade, if possible (e.g., vegetables, chocolates)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8046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Yes! Let me know of volunteer opportunities with the market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Yes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963" w:type="dxa"/>
            <w:tcBorders>
              <w:bottom w:val="dashed" w:sz="4" w:space="0" w:color="auto"/>
            </w:tcBorders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No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</w:tbl>
    <w:p w:rsidR="00D2192E" w:rsidRPr="00C37AFF" w:rsidRDefault="00D2192E" w:rsidP="00D2192E">
      <w:pPr>
        <w:tabs>
          <w:tab w:val="left" w:leader="underscore" w:pos="9360"/>
        </w:tabs>
        <w:spacing w:before="240" w:after="0"/>
        <w:rPr>
          <w:rFonts w:ascii="Garamond" w:hAnsi="Garamond"/>
          <w:sz w:val="24"/>
        </w:rPr>
      </w:pPr>
      <w:r w:rsidRPr="00C37AFF">
        <w:rPr>
          <w:rFonts w:ascii="Garamond" w:hAnsi="Garamond"/>
          <w:sz w:val="24"/>
        </w:rPr>
        <w:t xml:space="preserve">Other specific requirements: </w:t>
      </w:r>
      <w:r w:rsidRPr="00C37AFF">
        <w:rPr>
          <w:rFonts w:ascii="Garamond" w:hAnsi="Garamond"/>
          <w:sz w:val="24"/>
        </w:rPr>
        <w:tab/>
      </w:r>
    </w:p>
    <w:p w:rsidR="00D2192E" w:rsidRPr="00C37AFF" w:rsidRDefault="00D2192E" w:rsidP="00D2192E">
      <w:pPr>
        <w:spacing w:after="0"/>
        <w:rPr>
          <w:rFonts w:ascii="Garamond" w:hAnsi="Garamond"/>
          <w:sz w:val="24"/>
        </w:rPr>
      </w:pPr>
      <w:r w:rsidRPr="00C37AFF">
        <w:rPr>
          <w:rFonts w:ascii="Garamond" w:hAnsi="Garamond"/>
          <w:sz w:val="24"/>
        </w:rPr>
        <w:t xml:space="preserve">To assist in planning the market season and stall allocation, please </w:t>
      </w:r>
      <w:r w:rsidRPr="00C37AFF">
        <w:rPr>
          <w:rFonts w:ascii="Garamond" w:hAnsi="Garamond"/>
          <w:sz w:val="24"/>
        </w:rPr>
        <w:sym w:font="Wingdings" w:char="F0FE"/>
      </w:r>
      <w:r w:rsidRPr="00C37AFF">
        <w:rPr>
          <w:rFonts w:ascii="Garamond" w:hAnsi="Garamond"/>
          <w:sz w:val="24"/>
        </w:rPr>
        <w:t xml:space="preserve"> the markets you plan to attend: </w:t>
      </w:r>
    </w:p>
    <w:p w:rsidR="00D2192E" w:rsidRPr="00C37AFF" w:rsidRDefault="00D2192E" w:rsidP="00D2192E">
      <w:pPr>
        <w:spacing w:after="0"/>
        <w:rPr>
          <w:rFonts w:ascii="Garamond" w:hAnsi="Garamond"/>
          <w:sz w:val="24"/>
          <w:szCs w:val="20"/>
        </w:rPr>
      </w:pPr>
      <w:r w:rsidRPr="00C37AFF">
        <w:rPr>
          <w:rFonts w:ascii="Garamond" w:hAnsi="Garamond"/>
          <w:sz w:val="24"/>
          <w:szCs w:val="20"/>
        </w:rPr>
        <w:t>(This is</w:t>
      </w:r>
      <w:r>
        <w:rPr>
          <w:rFonts w:ascii="Garamond" w:hAnsi="Garamond"/>
          <w:sz w:val="24"/>
          <w:szCs w:val="20"/>
        </w:rPr>
        <w:t xml:space="preserve"> for planning purposes only. It</w:t>
      </w:r>
      <w:r w:rsidRPr="00C37AFF">
        <w:rPr>
          <w:rFonts w:ascii="Garamond" w:hAnsi="Garamond"/>
          <w:sz w:val="24"/>
          <w:szCs w:val="20"/>
        </w:rPr>
        <w:t xml:space="preserve"> is no</w:t>
      </w:r>
      <w:r>
        <w:rPr>
          <w:rFonts w:ascii="Garamond" w:hAnsi="Garamond"/>
          <w:sz w:val="24"/>
          <w:szCs w:val="20"/>
        </w:rPr>
        <w:t>t a commitment or reservation.</w:t>
      </w:r>
      <w:r w:rsidRPr="00C37AFF">
        <w:rPr>
          <w:rFonts w:ascii="Garamond" w:hAnsi="Garamond"/>
          <w:sz w:val="24"/>
          <w:szCs w:val="20"/>
        </w:rPr>
        <w:t>)</w:t>
      </w:r>
    </w:p>
    <w:tbl>
      <w:tblPr>
        <w:tblStyle w:val="TableGrid"/>
        <w:tblW w:w="9582" w:type="dxa"/>
        <w:tblLook w:val="04A0"/>
      </w:tblPr>
      <w:tblGrid>
        <w:gridCol w:w="1250"/>
        <w:gridCol w:w="578"/>
        <w:gridCol w:w="702"/>
        <w:gridCol w:w="692"/>
        <w:gridCol w:w="702"/>
        <w:gridCol w:w="685"/>
        <w:gridCol w:w="692"/>
        <w:gridCol w:w="706"/>
        <w:gridCol w:w="698"/>
        <w:gridCol w:w="678"/>
        <w:gridCol w:w="692"/>
        <w:gridCol w:w="816"/>
        <w:gridCol w:w="691"/>
      </w:tblGrid>
      <w:tr w:rsidR="00D2192E" w:rsidRPr="00C37AFF" w:rsidTr="00DB22E4">
        <w:tc>
          <w:tcPr>
            <w:tcW w:w="1250" w:type="dxa"/>
            <w:vMerge w:val="restart"/>
            <w:shd w:val="clear" w:color="auto" w:fill="auto"/>
          </w:tcPr>
          <w:p w:rsidR="00D2192E" w:rsidRPr="000B4DAA" w:rsidRDefault="00D2192E" w:rsidP="00271097">
            <w:pPr>
              <w:rPr>
                <w:rFonts w:ascii="Garamond" w:hAnsi="Garamond"/>
                <w:b/>
                <w:color w:val="FF0000"/>
                <w:sz w:val="24"/>
              </w:rPr>
            </w:pPr>
          </w:p>
        </w:tc>
        <w:tc>
          <w:tcPr>
            <w:tcW w:w="2674" w:type="dxa"/>
            <w:gridSpan w:val="4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Indoor</w:t>
            </w:r>
            <w:r w:rsidRPr="00C37AFF">
              <w:rPr>
                <w:rFonts w:ascii="Garamond" w:hAnsi="Garamond"/>
                <w:sz w:val="24"/>
              </w:rPr>
              <w:t xml:space="preserve"> Markets</w:t>
            </w:r>
          </w:p>
        </w:tc>
        <w:tc>
          <w:tcPr>
            <w:tcW w:w="3459" w:type="dxa"/>
            <w:gridSpan w:val="5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Outdoor Markets</w:t>
            </w:r>
          </w:p>
        </w:tc>
        <w:tc>
          <w:tcPr>
            <w:tcW w:w="2199" w:type="dxa"/>
            <w:gridSpan w:val="3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Indoor Markets</w:t>
            </w:r>
          </w:p>
        </w:tc>
      </w:tr>
      <w:tr w:rsidR="00D2192E" w:rsidRPr="00C37AFF" w:rsidTr="00DB22E4">
        <w:tc>
          <w:tcPr>
            <w:tcW w:w="1250" w:type="dxa"/>
            <w:vMerge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Jan</w:t>
            </w: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Feb</w:t>
            </w: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Mar</w:t>
            </w: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April</w:t>
            </w: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May</w:t>
            </w: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June</w:t>
            </w: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July</w:t>
            </w: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Aug</w:t>
            </w: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Sept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Oct</w:t>
            </w: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Nov</w:t>
            </w: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Dec</w:t>
            </w:r>
          </w:p>
        </w:tc>
      </w:tr>
      <w:tr w:rsidR="00D2192E" w:rsidRPr="00C37AFF" w:rsidTr="00DB22E4">
        <w:tc>
          <w:tcPr>
            <w:tcW w:w="1250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Week 1</w:t>
            </w: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DB22E4">
        <w:tc>
          <w:tcPr>
            <w:tcW w:w="1250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Week 2</w:t>
            </w: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DB22E4">
        <w:tc>
          <w:tcPr>
            <w:tcW w:w="1250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Week 3</w:t>
            </w: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DB22E4">
        <w:tc>
          <w:tcPr>
            <w:tcW w:w="1250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Week 4</w:t>
            </w: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DB22E4">
        <w:tc>
          <w:tcPr>
            <w:tcW w:w="1250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Week 5</w:t>
            </w:r>
          </w:p>
        </w:tc>
        <w:tc>
          <w:tcPr>
            <w:tcW w:w="578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85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706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78" w:type="dxa"/>
            <w:shd w:val="clear" w:color="auto" w:fill="auto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2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816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91" w:type="dxa"/>
            <w:shd w:val="clear" w:color="auto" w:fill="EEECE1" w:themeFill="background2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</w:tbl>
    <w:p w:rsidR="00D2192E" w:rsidRDefault="00D2192E" w:rsidP="00D2192E">
      <w:pPr>
        <w:tabs>
          <w:tab w:val="left" w:leader="underscore" w:pos="9360"/>
        </w:tabs>
        <w:spacing w:before="240"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Comments: </w:t>
      </w:r>
    </w:p>
    <w:p w:rsidR="00D2192E" w:rsidRDefault="00D2192E" w:rsidP="00D2192E">
      <w:pPr>
        <w:tabs>
          <w:tab w:val="left" w:leader="underscore" w:pos="9360"/>
        </w:tabs>
        <w:spacing w:before="240" w:after="0"/>
        <w:rPr>
          <w:rFonts w:ascii="Garamond" w:hAnsi="Garamond"/>
          <w:sz w:val="24"/>
        </w:rPr>
      </w:pPr>
    </w:p>
    <w:p w:rsidR="00D2192E" w:rsidRPr="00C37AFF" w:rsidRDefault="00D2192E" w:rsidP="00D2192E">
      <w:pPr>
        <w:tabs>
          <w:tab w:val="left" w:leader="underscore" w:pos="9360"/>
        </w:tabs>
        <w:spacing w:before="240" w:after="0"/>
        <w:rPr>
          <w:rFonts w:ascii="Garamond" w:hAnsi="Garamond"/>
          <w:sz w:val="24"/>
        </w:rPr>
      </w:pPr>
      <w:r w:rsidRPr="00C37AFF">
        <w:rPr>
          <w:rFonts w:ascii="Garamond" w:hAnsi="Garamond"/>
          <w:sz w:val="24"/>
        </w:rPr>
        <w:lastRenderedPageBreak/>
        <w:t xml:space="preserve">Please list the products that you would like to sell at the market, along with a description of the process used to </w:t>
      </w:r>
      <w:r w:rsidRPr="00C37AFF">
        <w:rPr>
          <w:rFonts w:ascii="Garamond" w:hAnsi="Garamond"/>
          <w:b/>
          <w:sz w:val="24"/>
        </w:rPr>
        <w:t xml:space="preserve">Make, Bake, or </w:t>
      </w:r>
      <w:proofErr w:type="gramStart"/>
      <w:r w:rsidRPr="00C37AFF">
        <w:rPr>
          <w:rFonts w:ascii="Garamond" w:hAnsi="Garamond"/>
          <w:b/>
          <w:sz w:val="24"/>
        </w:rPr>
        <w:t>Grow</w:t>
      </w:r>
      <w:proofErr w:type="gramEnd"/>
      <w:r w:rsidRPr="00C37AFF">
        <w:rPr>
          <w:rFonts w:ascii="Garamond" w:hAnsi="Garamond"/>
          <w:sz w:val="24"/>
        </w:rPr>
        <w:t xml:space="preserve"> the item(s)</w:t>
      </w:r>
      <w:r>
        <w:rPr>
          <w:rFonts w:ascii="Garamond" w:hAnsi="Garamond"/>
          <w:sz w:val="24"/>
        </w:rPr>
        <w:t xml:space="preserve">.  Items </w:t>
      </w:r>
      <w:r w:rsidRPr="00C37AFF">
        <w:rPr>
          <w:rFonts w:ascii="Garamond" w:hAnsi="Garamond"/>
          <w:sz w:val="24"/>
        </w:rPr>
        <w:t>that are produced in a similar manner</w:t>
      </w:r>
      <w:r>
        <w:rPr>
          <w:rFonts w:ascii="Garamond" w:hAnsi="Garamond"/>
          <w:sz w:val="24"/>
        </w:rPr>
        <w:t xml:space="preserve"> should be grouped </w:t>
      </w:r>
      <w:r w:rsidRPr="00C37AFF">
        <w:rPr>
          <w:rFonts w:ascii="Garamond" w:hAnsi="Garamond"/>
          <w:sz w:val="24"/>
        </w:rPr>
        <w:t xml:space="preserve">(e.g., ‘vegetables’, rather than ‘carrots’ and ‘radish’).  </w:t>
      </w:r>
      <w:r>
        <w:rPr>
          <w:rFonts w:ascii="Garamond" w:hAnsi="Garamond"/>
          <w:sz w:val="24"/>
        </w:rPr>
        <w:t>Please read the product eligibility portion of the Market R</w:t>
      </w:r>
      <w:r w:rsidRPr="00C37AFF">
        <w:rPr>
          <w:rFonts w:ascii="Garamond" w:hAnsi="Garamond"/>
          <w:sz w:val="24"/>
        </w:rPr>
        <w:t>ules carefully and provide as much information as is</w:t>
      </w:r>
      <w:r>
        <w:rPr>
          <w:rFonts w:ascii="Garamond" w:hAnsi="Garamond"/>
          <w:sz w:val="24"/>
        </w:rPr>
        <w:t xml:space="preserve"> necessary to show us</w:t>
      </w:r>
      <w:r w:rsidRPr="00C37AFF">
        <w:rPr>
          <w:rFonts w:ascii="Garamond" w:hAnsi="Garamond"/>
          <w:sz w:val="24"/>
        </w:rPr>
        <w:t xml:space="preserve"> that your product conforms to </w:t>
      </w:r>
      <w:r>
        <w:rPr>
          <w:rFonts w:ascii="Garamond" w:hAnsi="Garamond"/>
          <w:sz w:val="24"/>
        </w:rPr>
        <w:t>the “</w:t>
      </w:r>
      <w:r w:rsidRPr="00C37AFF">
        <w:rPr>
          <w:rFonts w:ascii="Garamond" w:hAnsi="Garamond"/>
          <w:sz w:val="24"/>
        </w:rPr>
        <w:t>make</w:t>
      </w:r>
      <w:r>
        <w:rPr>
          <w:rFonts w:ascii="Garamond" w:hAnsi="Garamond"/>
          <w:sz w:val="24"/>
        </w:rPr>
        <w:t>”</w:t>
      </w:r>
      <w:r w:rsidRPr="00C37AFF">
        <w:rPr>
          <w:rFonts w:ascii="Garamond" w:hAnsi="Garamond"/>
          <w:sz w:val="24"/>
        </w:rPr>
        <w:t xml:space="preserve">, </w:t>
      </w:r>
      <w:r>
        <w:rPr>
          <w:rFonts w:ascii="Garamond" w:hAnsi="Garamond"/>
          <w:sz w:val="24"/>
        </w:rPr>
        <w:t>“</w:t>
      </w:r>
      <w:r w:rsidRPr="00C37AFF">
        <w:rPr>
          <w:rFonts w:ascii="Garamond" w:hAnsi="Garamond"/>
          <w:sz w:val="24"/>
        </w:rPr>
        <w:t>bake</w:t>
      </w:r>
      <w:r>
        <w:rPr>
          <w:rFonts w:ascii="Garamond" w:hAnsi="Garamond"/>
          <w:sz w:val="24"/>
        </w:rPr>
        <w:t>”</w:t>
      </w:r>
      <w:r w:rsidRPr="00C37AF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or</w:t>
      </w:r>
      <w:r w:rsidRPr="00C37AFF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“</w:t>
      </w:r>
      <w:r w:rsidRPr="00C37AFF">
        <w:rPr>
          <w:rFonts w:ascii="Garamond" w:hAnsi="Garamond"/>
          <w:sz w:val="24"/>
        </w:rPr>
        <w:t>grow</w:t>
      </w:r>
      <w:r>
        <w:rPr>
          <w:rFonts w:ascii="Garamond" w:hAnsi="Garamond"/>
          <w:sz w:val="24"/>
        </w:rPr>
        <w:t>” definition.</w:t>
      </w:r>
    </w:p>
    <w:p w:rsidR="00D2192E" w:rsidRPr="00C37AFF" w:rsidRDefault="00D2192E" w:rsidP="00D2192E">
      <w:pPr>
        <w:spacing w:after="0"/>
        <w:rPr>
          <w:rFonts w:ascii="Garamond" w:hAnsi="Garamond"/>
          <w:sz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/>
      </w:tblPr>
      <w:tblGrid>
        <w:gridCol w:w="5778"/>
        <w:gridCol w:w="1276"/>
        <w:gridCol w:w="1276"/>
        <w:gridCol w:w="1559"/>
      </w:tblGrid>
      <w:tr w:rsidR="00D2192E" w:rsidRPr="00C37AFF" w:rsidTr="00271097">
        <w:tc>
          <w:tcPr>
            <w:tcW w:w="5778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Item(s) #1:</w:t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Made?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Baked?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559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Grown?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Describe your process:  </w:t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5778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Item(s) #2: </w:t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Made?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Baked?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559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Grown?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Describe your process:</w:t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5778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Item(s) #3: </w:t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Made?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Baked?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559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Grown?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Describe your process:</w:t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5778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Item(s) #4: </w:t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Made?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Baked?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559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Grown?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Describe your process:</w:t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5778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Item(s) #5: </w:t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Made?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276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Baked?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  <w:tc>
          <w:tcPr>
            <w:tcW w:w="1559" w:type="dxa"/>
          </w:tcPr>
          <w:p w:rsidR="00D2192E" w:rsidRPr="00C37AFF" w:rsidRDefault="00D2192E" w:rsidP="00271097">
            <w:pPr>
              <w:jc w:val="right"/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 xml:space="preserve">Grown?  </w:t>
            </w:r>
            <w:r w:rsidRPr="00C37AFF">
              <w:rPr>
                <w:rFonts w:ascii="Garamond" w:hAnsi="Garamond"/>
                <w:sz w:val="24"/>
              </w:rPr>
              <w:sym w:font="Wingdings" w:char="F06F"/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Describe your process:</w:t>
            </w: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  <w:tr w:rsidR="00D2192E" w:rsidRPr="00C37AFF" w:rsidTr="00271097">
        <w:tc>
          <w:tcPr>
            <w:tcW w:w="9889" w:type="dxa"/>
            <w:gridSpan w:val="4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</w:tr>
    </w:tbl>
    <w:p w:rsidR="00D2192E" w:rsidRDefault="00D2192E" w:rsidP="00D2192E">
      <w:pPr>
        <w:spacing w:after="0"/>
        <w:jc w:val="center"/>
        <w:rPr>
          <w:rFonts w:ascii="Garamond" w:hAnsi="Garamond"/>
          <w:sz w:val="24"/>
        </w:rPr>
      </w:pPr>
      <w:r w:rsidRPr="00C37AFF">
        <w:rPr>
          <w:rFonts w:ascii="Garamond" w:hAnsi="Garamond"/>
          <w:sz w:val="24"/>
        </w:rPr>
        <w:t xml:space="preserve">Please attach an extra sheet if necessary.  More information provided now can lead to a faster approval. </w:t>
      </w:r>
    </w:p>
    <w:p w:rsidR="00D2192E" w:rsidRPr="00C37AFF" w:rsidRDefault="00D2192E" w:rsidP="00D2192E">
      <w:pPr>
        <w:spacing w:after="0"/>
        <w:jc w:val="center"/>
        <w:rPr>
          <w:rFonts w:ascii="Garamond" w:hAnsi="Garamond"/>
          <w:sz w:val="24"/>
        </w:rPr>
      </w:pPr>
      <w:r w:rsidRPr="00C37AFF">
        <w:rPr>
          <w:rFonts w:ascii="Garamond" w:hAnsi="Garamond"/>
          <w:b/>
          <w:sz w:val="24"/>
        </w:rPr>
        <w:t>To add new items at a later date, please submit another copy of this page for the new item(s).</w:t>
      </w:r>
    </w:p>
    <w:p w:rsidR="00D2192E" w:rsidRPr="00C37AFF" w:rsidRDefault="00D2192E" w:rsidP="00D2192E">
      <w:pPr>
        <w:spacing w:after="0"/>
        <w:jc w:val="center"/>
        <w:rPr>
          <w:rFonts w:ascii="Garamond" w:hAnsi="Garamond"/>
          <w:sz w:val="24"/>
        </w:rPr>
      </w:pPr>
      <w:r w:rsidRPr="00C37AFF">
        <w:rPr>
          <w:rFonts w:ascii="Garamond" w:hAnsi="Garamond"/>
          <w:sz w:val="24"/>
        </w:rPr>
        <w:t xml:space="preserve">This application must be approved </w:t>
      </w:r>
      <w:r w:rsidRPr="00C37AFF">
        <w:rPr>
          <w:rFonts w:ascii="Garamond" w:hAnsi="Garamond"/>
          <w:sz w:val="24"/>
          <w:u w:val="single"/>
        </w:rPr>
        <w:t>before</w:t>
      </w:r>
      <w:r w:rsidRPr="00C37AFF">
        <w:rPr>
          <w:rFonts w:ascii="Garamond" w:hAnsi="Garamond"/>
          <w:sz w:val="24"/>
        </w:rPr>
        <w:t xml:space="preserve"> any items are permitted to be sold at the market.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819"/>
        <w:gridCol w:w="3656"/>
      </w:tblGrid>
      <w:tr w:rsidR="00D2192E" w:rsidRPr="00C37AFF" w:rsidTr="00271097">
        <w:tc>
          <w:tcPr>
            <w:tcW w:w="1526" w:type="dxa"/>
          </w:tcPr>
          <w:p w:rsidR="00D2192E" w:rsidRPr="00C37AFF" w:rsidRDefault="00D2192E" w:rsidP="00271097">
            <w:pPr>
              <w:rPr>
                <w:rFonts w:ascii="Garamond" w:hAnsi="Garamond"/>
                <w:b/>
                <w:sz w:val="24"/>
              </w:rPr>
            </w:pPr>
          </w:p>
          <w:p w:rsidR="00D2192E" w:rsidRPr="00C37AFF" w:rsidRDefault="00D2192E" w:rsidP="00271097">
            <w:pPr>
              <w:rPr>
                <w:rFonts w:ascii="Garamond" w:hAnsi="Garamond"/>
                <w:b/>
                <w:sz w:val="24"/>
              </w:rPr>
            </w:pPr>
            <w:r w:rsidRPr="00C37AFF">
              <w:rPr>
                <w:rFonts w:ascii="Garamond" w:hAnsi="Garamond"/>
                <w:b/>
                <w:sz w:val="24"/>
              </w:rPr>
              <w:t>Signature:</w:t>
            </w:r>
          </w:p>
        </w:tc>
        <w:tc>
          <w:tcPr>
            <w:tcW w:w="4819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656" w:type="dxa"/>
          </w:tcPr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</w:p>
          <w:p w:rsidR="00D2192E" w:rsidRPr="00C37AFF" w:rsidRDefault="00D2192E" w:rsidP="00271097">
            <w:pPr>
              <w:rPr>
                <w:rFonts w:ascii="Garamond" w:hAnsi="Garamond"/>
                <w:sz w:val="24"/>
              </w:rPr>
            </w:pPr>
            <w:r w:rsidRPr="00C37AFF">
              <w:rPr>
                <w:rFonts w:ascii="Garamond" w:hAnsi="Garamond"/>
                <w:sz w:val="24"/>
              </w:rPr>
              <w:t>Date:</w:t>
            </w:r>
          </w:p>
        </w:tc>
      </w:tr>
    </w:tbl>
    <w:p w:rsidR="004F7496" w:rsidRPr="00D2192E" w:rsidRDefault="00D2192E" w:rsidP="00D2192E">
      <w:pPr>
        <w:jc w:val="center"/>
        <w:rPr>
          <w:rFonts w:ascii="Garamond" w:hAnsi="Garamond"/>
        </w:rPr>
      </w:pPr>
      <w:r w:rsidRPr="00D2192E">
        <w:rPr>
          <w:rFonts w:ascii="Garamond" w:hAnsi="Garamond"/>
        </w:rPr>
        <w:t>Please submit this form to the market manager or mail to address below</w:t>
      </w:r>
      <w:r>
        <w:rPr>
          <w:rFonts w:ascii="Garamond" w:hAnsi="Garamond"/>
        </w:rPr>
        <w:t>:</w:t>
      </w:r>
    </w:p>
    <w:sectPr w:rsidR="004F7496" w:rsidRPr="00D2192E" w:rsidSect="00D2192E">
      <w:headerReference w:type="default" r:id="rId8"/>
      <w:footerReference w:type="default" r:id="rId9"/>
      <w:pgSz w:w="12240" w:h="15840"/>
      <w:pgMar w:top="1440" w:right="1080" w:bottom="1440" w:left="1080" w:header="184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71" w:rsidRDefault="00331771" w:rsidP="007E05E7">
      <w:pPr>
        <w:spacing w:after="0" w:line="240" w:lineRule="auto"/>
      </w:pPr>
      <w:r>
        <w:separator/>
      </w:r>
    </w:p>
  </w:endnote>
  <w:endnote w:type="continuationSeparator" w:id="0">
    <w:p w:rsidR="00331771" w:rsidRDefault="00331771" w:rsidP="007E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6" w:rsidRPr="00F62806" w:rsidRDefault="007E05E7" w:rsidP="00AF7140">
    <w:pPr>
      <w:pStyle w:val="Footer"/>
      <w:jc w:val="center"/>
      <w:rPr>
        <w:rFonts w:ascii="AR ESSENCE" w:hAnsi="AR ESSENCE"/>
        <w:color w:val="1D3A00"/>
        <w:sz w:val="28"/>
        <w:szCs w:val="28"/>
      </w:rPr>
    </w:pPr>
    <w:r w:rsidRPr="00F62806">
      <w:rPr>
        <w:rFonts w:ascii="AR ESSENCE" w:hAnsi="AR ESSENCE"/>
        <w:color w:val="1D3A00"/>
        <w:sz w:val="28"/>
        <w:szCs w:val="28"/>
      </w:rPr>
      <w:t xml:space="preserve">Bulkley Valley Farmers’ Market Association | Box 5007 Smithers V0J 2J0 | </w:t>
    </w:r>
    <w:r w:rsidR="00BF4EF6" w:rsidRPr="00F62806">
      <w:rPr>
        <w:rFonts w:ascii="AR ESSENCE" w:hAnsi="AR ESSENCE"/>
        <w:color w:val="1D3A00"/>
        <w:sz w:val="28"/>
        <w:szCs w:val="28"/>
      </w:rPr>
      <w:t>info@bvfm.ca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71" w:rsidRDefault="00331771" w:rsidP="007E05E7">
      <w:pPr>
        <w:spacing w:after="0" w:line="240" w:lineRule="auto"/>
      </w:pPr>
      <w:r>
        <w:separator/>
      </w:r>
    </w:p>
  </w:footnote>
  <w:footnote w:type="continuationSeparator" w:id="0">
    <w:p w:rsidR="00331771" w:rsidRDefault="00331771" w:rsidP="007E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E7" w:rsidRPr="00F62806" w:rsidRDefault="00D2192E" w:rsidP="00AF7140">
    <w:pPr>
      <w:pStyle w:val="Header"/>
      <w:jc w:val="right"/>
      <w:rPr>
        <w:rFonts w:ascii="AR ESSENCE" w:hAnsi="AR ESSENCE"/>
        <w:color w:val="1D3A00"/>
        <w:spacing w:val="40"/>
        <w:sz w:val="28"/>
      </w:rPr>
    </w:pPr>
    <w:r>
      <w:rPr>
        <w:rFonts w:ascii="AR ESSENCE" w:hAnsi="AR ESSENCE"/>
        <w:noProof/>
        <w:color w:val="1D3A00"/>
        <w:spacing w:val="40"/>
        <w:sz w:val="28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1.1pt;margin-top:17.55pt;width:504.75pt;height:0;z-index:251660288" o:connectortype="straight" strokecolor="#1d3a00" strokeweight="3pt">
          <v:shadow type="perspective" color="#4e6128 [1606]" opacity=".5" offset="1pt" offset2="-1pt"/>
        </v:shape>
      </w:pict>
    </w:r>
    <w:r w:rsidR="00F62806" w:rsidRPr="00F62806">
      <w:rPr>
        <w:rFonts w:ascii="AR ESSENCE" w:hAnsi="AR ESSENCE"/>
        <w:noProof/>
        <w:color w:val="1D3A00"/>
        <w:spacing w:val="40"/>
        <w:sz w:val="28"/>
        <w:lang w:eastAsia="en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-964565</wp:posOffset>
          </wp:positionV>
          <wp:extent cx="899160" cy="905510"/>
          <wp:effectExtent l="19050" t="0" r="0" b="0"/>
          <wp:wrapSquare wrapText="bothSides"/>
          <wp:docPr id="2" name="Picture 1" descr="bvfmlogo2017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fmlogo2017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16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7140" w:rsidRPr="00F62806">
      <w:rPr>
        <w:rFonts w:ascii="AR ESSENCE" w:hAnsi="AR ESSENCE"/>
        <w:color w:val="1D3A00"/>
        <w:spacing w:val="40"/>
        <w:sz w:val="28"/>
      </w:rPr>
      <w:t>bvfm.ca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6D"/>
    <w:multiLevelType w:val="hybridMultilevel"/>
    <w:tmpl w:val="62F604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5B0CB0"/>
    <w:multiLevelType w:val="hybridMultilevel"/>
    <w:tmpl w:val="E0C2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3561E"/>
    <w:multiLevelType w:val="hybridMultilevel"/>
    <w:tmpl w:val="2B582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1d3a00"/>
      <o:colormenu v:ext="edit" strokecolor="#1d3a00"/>
    </o:shapedefaults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22E4"/>
    <w:rsid w:val="000530BE"/>
    <w:rsid w:val="0006358A"/>
    <w:rsid w:val="000A043E"/>
    <w:rsid w:val="000B46CF"/>
    <w:rsid w:val="000E0CB4"/>
    <w:rsid w:val="000E54E5"/>
    <w:rsid w:val="000E6BB9"/>
    <w:rsid w:val="00237170"/>
    <w:rsid w:val="002B6D21"/>
    <w:rsid w:val="00331771"/>
    <w:rsid w:val="00347511"/>
    <w:rsid w:val="003B5959"/>
    <w:rsid w:val="003B75A1"/>
    <w:rsid w:val="003C58F7"/>
    <w:rsid w:val="003E26F8"/>
    <w:rsid w:val="00460310"/>
    <w:rsid w:val="004F7496"/>
    <w:rsid w:val="00645448"/>
    <w:rsid w:val="006527CC"/>
    <w:rsid w:val="006749DC"/>
    <w:rsid w:val="006A6FA5"/>
    <w:rsid w:val="006F430F"/>
    <w:rsid w:val="0070390C"/>
    <w:rsid w:val="007B0B9F"/>
    <w:rsid w:val="007C69C6"/>
    <w:rsid w:val="007E05E7"/>
    <w:rsid w:val="00831B7E"/>
    <w:rsid w:val="00875517"/>
    <w:rsid w:val="00891CA1"/>
    <w:rsid w:val="008C31B0"/>
    <w:rsid w:val="008E2460"/>
    <w:rsid w:val="0093243C"/>
    <w:rsid w:val="00932B96"/>
    <w:rsid w:val="009368CE"/>
    <w:rsid w:val="00957E38"/>
    <w:rsid w:val="00A703B6"/>
    <w:rsid w:val="00AF7140"/>
    <w:rsid w:val="00B05CF3"/>
    <w:rsid w:val="00B77272"/>
    <w:rsid w:val="00BB5E47"/>
    <w:rsid w:val="00BF4EF6"/>
    <w:rsid w:val="00D2192E"/>
    <w:rsid w:val="00D41613"/>
    <w:rsid w:val="00D85F4F"/>
    <w:rsid w:val="00DB22E4"/>
    <w:rsid w:val="00DF4EFA"/>
    <w:rsid w:val="00DF78E5"/>
    <w:rsid w:val="00E07ED0"/>
    <w:rsid w:val="00E3337E"/>
    <w:rsid w:val="00E576A8"/>
    <w:rsid w:val="00F62806"/>
    <w:rsid w:val="00F730B6"/>
    <w:rsid w:val="00F77A9C"/>
    <w:rsid w:val="00FC4D68"/>
    <w:rsid w:val="00F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1d3a00"/>
      <o:colormenu v:ext="edit" strokecolor="#1d3a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4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E7"/>
  </w:style>
  <w:style w:type="paragraph" w:styleId="Footer">
    <w:name w:val="footer"/>
    <w:basedOn w:val="Normal"/>
    <w:link w:val="FooterChar"/>
    <w:uiPriority w:val="99"/>
    <w:unhideWhenUsed/>
    <w:rsid w:val="007E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E7"/>
  </w:style>
  <w:style w:type="paragraph" w:styleId="ListParagraph">
    <w:name w:val="List Paragraph"/>
    <w:basedOn w:val="Normal"/>
    <w:uiPriority w:val="34"/>
    <w:qFormat/>
    <w:rsid w:val="006F430F"/>
    <w:pPr>
      <w:ind w:left="720"/>
      <w:contextualSpacing/>
    </w:pPr>
  </w:style>
  <w:style w:type="paragraph" w:styleId="NoSpacing">
    <w:name w:val="No Spacing"/>
    <w:uiPriority w:val="1"/>
    <w:qFormat/>
    <w:rsid w:val="003B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\Documents\BVFMA\masters\BVFM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9CAA-42C9-4DFE-9B90-FE9527AC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BVFMA Letterhead</Template>
  <TotalTime>12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cp:lastPrinted>2017-02-17T14:10:00Z</cp:lastPrinted>
  <dcterms:created xsi:type="dcterms:W3CDTF">2017-03-17T14:27:00Z</dcterms:created>
  <dcterms:modified xsi:type="dcterms:W3CDTF">2017-03-17T14:39:00Z</dcterms:modified>
</cp:coreProperties>
</file>