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To The Eagle Scout Board of Review:</w:t>
      </w:r>
    </w:p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 have known &lt;&lt;Scout’s full name&gt;&gt; for more than ten years, and have found him to be an outstanding young man.</w:t>
      </w:r>
    </w:p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He is reliable and hardworking – something to which I am certain his current employers and teachers will also attest.</w:t>
      </w:r>
    </w:p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&lt;&lt;Scout&gt;&gt; has been extremely active in Scouting, both in working towards his Eagle rank and in assisting the younger Scouts in his Troop to advance and to enjoy the Scouting experience.</w:t>
      </w:r>
    </w:p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 wholeheartedly recommend &lt;&lt;Scout&gt;&gt; as an Eagle Scout. I have absolutely no doubt he will live up to all that is expected of him, now and in the future, as a member of this elite group.</w:t>
      </w:r>
    </w:p>
    <w:p w:rsidR="00C47141" w:rsidRDefault="00C47141" w:rsidP="00C4714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8"/>
          <w:szCs w:val="28"/>
        </w:rPr>
      </w:pPr>
      <w:r>
        <w:rPr>
          <w:rFonts w:ascii="Segoe UI" w:hAnsi="Segoe UI" w:cs="Segoe UI"/>
          <w:color w:val="282829"/>
          <w:sz w:val="28"/>
          <w:szCs w:val="28"/>
        </w:rPr>
        <w:t>If you’re writing as an employer or someone who interacts in a public setting with the Scout, then you should mention how the Scout uses his leadership and Scout training, as well as the Scout Oath and Law in those settings.</w:t>
      </w:r>
    </w:p>
    <w:p w:rsidR="00C47141" w:rsidRDefault="00C47141" w:rsidP="00C47141"/>
    <w:sectPr w:rsidR="00C4714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7141"/>
    <w:rsid w:val="00122FB9"/>
    <w:rsid w:val="001C081B"/>
    <w:rsid w:val="007D54A7"/>
    <w:rsid w:val="00C47141"/>
    <w:rsid w:val="00D1671D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C4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2020-08-01T12:45:00Z</dcterms:created>
  <dcterms:modified xsi:type="dcterms:W3CDTF">2020-08-01T15:32:00Z</dcterms:modified>
</cp:coreProperties>
</file>