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8E" w:rsidRPr="0040418E" w:rsidRDefault="0040418E" w:rsidP="0040418E">
      <w:pPr>
        <w:shd w:val="clear" w:color="auto" w:fill="FFFFFF"/>
        <w:spacing w:before="100" w:beforeAutospacing="1" w:after="100" w:afterAutospacing="1" w:line="240" w:lineRule="auto"/>
        <w:outlineLvl w:val="0"/>
        <w:rPr>
          <w:rFonts w:ascii="Arial" w:eastAsia="Times New Roman" w:hAnsi="Arial" w:cs="Arial"/>
          <w:b/>
          <w:bCs/>
          <w:color w:val="990000"/>
          <w:kern w:val="36"/>
          <w:sz w:val="48"/>
          <w:szCs w:val="48"/>
        </w:rPr>
      </w:pPr>
      <w:r w:rsidRPr="0040418E">
        <w:rPr>
          <w:rFonts w:ascii="Arial" w:eastAsia="Times New Roman" w:hAnsi="Arial" w:cs="Arial"/>
          <w:b/>
          <w:bCs/>
          <w:color w:val="990000"/>
          <w:kern w:val="36"/>
          <w:sz w:val="48"/>
          <w:szCs w:val="48"/>
        </w:rPr>
        <w:t>Project Charter Template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Profile of the project being proposed"/>
      </w:tblPr>
      <w:tblGrid>
        <w:gridCol w:w="4287"/>
        <w:gridCol w:w="5073"/>
      </w:tblGrid>
      <w:tr w:rsidR="0040418E" w:rsidRPr="0040418E"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&lt;Project Name&gt;</w:t>
            </w:r>
          </w:p>
        </w:tc>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rPr>
                <w:rFonts w:ascii="Verdana" w:eastAsia="Times New Roman" w:hAnsi="Verdana" w:cs="Times New Roman"/>
                <w:color w:val="000000"/>
              </w:rPr>
            </w:pPr>
            <w:r w:rsidRPr="0040418E">
              <w:rPr>
                <w:rFonts w:ascii="Verdana" w:eastAsia="Times New Roman" w:hAnsi="Verdana" w:cs="Times New Roman"/>
                <w:color w:val="000000"/>
              </w:rPr>
              <w:t>&lt;Description&gt;</w:t>
            </w:r>
          </w:p>
        </w:tc>
      </w:tr>
      <w:tr w:rsidR="0040418E" w:rsidRPr="0040418E"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Objectives</w:t>
            </w:r>
          </w:p>
        </w:tc>
        <w:tc>
          <w:tcPr>
            <w:tcW w:w="0" w:type="auto"/>
            <w:shd w:val="clear" w:color="auto" w:fill="FFFFCC"/>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p>
        </w:tc>
      </w:tr>
      <w:tr w:rsidR="0040418E" w:rsidRPr="0040418E"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Size</w:t>
            </w:r>
          </w:p>
        </w:tc>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rPr>
                <w:rFonts w:ascii="Verdana" w:eastAsia="Times New Roman" w:hAnsi="Verdana" w:cs="Times New Roman"/>
                <w:color w:val="000000"/>
              </w:rPr>
            </w:pPr>
            <w:r w:rsidRPr="0040418E">
              <w:rPr>
                <w:rFonts w:ascii="Verdana" w:eastAsia="Times New Roman" w:hAnsi="Verdana" w:cs="Times New Roman"/>
                <w:color w:val="000000"/>
              </w:rPr>
              <w:t>&lt;Small, Medium, Large&gt;</w:t>
            </w:r>
          </w:p>
        </w:tc>
      </w:tr>
      <w:tr w:rsidR="0040418E" w:rsidRPr="0040418E"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Criticality</w:t>
            </w:r>
          </w:p>
        </w:tc>
        <w:tc>
          <w:tcPr>
            <w:tcW w:w="0" w:type="auto"/>
            <w:shd w:val="clear" w:color="auto" w:fill="FFFFCC"/>
            <w:tcMar>
              <w:top w:w="15" w:type="dxa"/>
              <w:left w:w="48" w:type="dxa"/>
              <w:bottom w:w="15" w:type="dxa"/>
              <w:right w:w="48" w:type="dxa"/>
            </w:tcMar>
            <w:vAlign w:val="center"/>
            <w:hideMark/>
          </w:tcPr>
          <w:p w:rsidR="0040418E" w:rsidRPr="0040418E" w:rsidRDefault="0040418E" w:rsidP="0040418E">
            <w:pPr>
              <w:spacing w:after="0" w:line="240" w:lineRule="auto"/>
              <w:rPr>
                <w:rFonts w:ascii="Verdana" w:eastAsia="Times New Roman" w:hAnsi="Verdana" w:cs="Times New Roman"/>
                <w:color w:val="000000"/>
              </w:rPr>
            </w:pPr>
            <w:r w:rsidRPr="0040418E">
              <w:rPr>
                <w:rFonts w:ascii="Verdana" w:eastAsia="Times New Roman" w:hAnsi="Verdana" w:cs="Times New Roman"/>
                <w:color w:val="000000"/>
              </w:rPr>
              <w:t>&lt;Low, Medium, High&gt;</w:t>
            </w:r>
          </w:p>
        </w:tc>
      </w:tr>
      <w:tr w:rsidR="0040418E" w:rsidRPr="0040418E"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Risk of Doing</w:t>
            </w:r>
          </w:p>
        </w:tc>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p>
        </w:tc>
      </w:tr>
      <w:tr w:rsidR="0040418E" w:rsidRPr="0040418E"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Risk of Not Doing</w:t>
            </w:r>
          </w:p>
        </w:tc>
        <w:tc>
          <w:tcPr>
            <w:tcW w:w="0" w:type="auto"/>
            <w:shd w:val="clear" w:color="auto" w:fill="FFFFCC"/>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p>
        </w:tc>
      </w:tr>
      <w:tr w:rsidR="0040418E" w:rsidRPr="0040418E"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Interdependencies</w:t>
            </w:r>
          </w:p>
        </w:tc>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p>
        </w:tc>
      </w:tr>
    </w:tbl>
    <w:p w:rsidR="0040418E" w:rsidRPr="0040418E" w:rsidRDefault="0040418E" w:rsidP="0040418E">
      <w:pPr>
        <w:shd w:val="clear" w:color="auto" w:fill="FFFFFF"/>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Last updated &lt;mm/</w:t>
      </w:r>
      <w:proofErr w:type="spellStart"/>
      <w:r w:rsidRPr="0040418E">
        <w:rPr>
          <w:rFonts w:ascii="Verdana" w:eastAsia="Times New Roman" w:hAnsi="Verdana" w:cs="Times New Roman"/>
          <w:color w:val="000000"/>
        </w:rPr>
        <w:t>dd</w:t>
      </w:r>
      <w:proofErr w:type="spellEnd"/>
      <w:r w:rsidRPr="0040418E">
        <w:rPr>
          <w:rFonts w:ascii="Verdana" w:eastAsia="Times New Roman" w:hAnsi="Verdana" w:cs="Times New Roman"/>
          <w:color w:val="000000"/>
        </w:rPr>
        <w:t>/</w:t>
      </w:r>
      <w:proofErr w:type="spellStart"/>
      <w:r w:rsidRPr="0040418E">
        <w:rPr>
          <w:rFonts w:ascii="Verdana" w:eastAsia="Times New Roman" w:hAnsi="Verdana" w:cs="Times New Roman"/>
          <w:color w:val="000000"/>
        </w:rPr>
        <w:t>yyyy</w:t>
      </w:r>
      <w:proofErr w:type="spellEnd"/>
      <w:r w:rsidRPr="0040418E">
        <w:rPr>
          <w:rFonts w:ascii="Verdana" w:eastAsia="Times New Roman" w:hAnsi="Verdana" w:cs="Times New Roman"/>
          <w:color w:val="000000"/>
        </w:rPr>
        <w:t>&gt;</w:t>
      </w:r>
    </w:p>
    <w:p w:rsidR="0040418E" w:rsidRPr="0040418E" w:rsidRDefault="0040418E" w:rsidP="0040418E">
      <w:pPr>
        <w:shd w:val="clear" w:color="auto" w:fill="FFFFFF"/>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Prepared by &lt;Preparer name, usually PM, sponsor or both&gt;</w:t>
      </w:r>
    </w:p>
    <w:p w:rsidR="0040418E" w:rsidRPr="0040418E" w:rsidRDefault="0040418E" w:rsidP="0040418E">
      <w:pPr>
        <w:shd w:val="clear" w:color="auto" w:fill="FFFFFF"/>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 xml:space="preserve">Approved by &lt;Chief Officer </w:t>
      </w:r>
      <w:proofErr w:type="gramStart"/>
      <w:r w:rsidRPr="0040418E">
        <w:rPr>
          <w:rFonts w:ascii="Verdana" w:eastAsia="Times New Roman" w:hAnsi="Verdana" w:cs="Times New Roman"/>
          <w:color w:val="000000"/>
        </w:rPr>
        <w:t>name</w:t>
      </w:r>
      <w:proofErr w:type="gramEnd"/>
      <w:r w:rsidRPr="0040418E">
        <w:rPr>
          <w:rFonts w:ascii="Verdana" w:eastAsia="Times New Roman" w:hAnsi="Verdana" w:cs="Times New Roman"/>
          <w:color w:val="000000"/>
        </w:rPr>
        <w:t xml:space="preserve"> and title&gt; on &lt;mm/</w:t>
      </w:r>
      <w:proofErr w:type="spellStart"/>
      <w:r w:rsidRPr="0040418E">
        <w:rPr>
          <w:rFonts w:ascii="Verdana" w:eastAsia="Times New Roman" w:hAnsi="Verdana" w:cs="Times New Roman"/>
          <w:color w:val="000000"/>
        </w:rPr>
        <w:t>dd</w:t>
      </w:r>
      <w:proofErr w:type="spellEnd"/>
      <w:r w:rsidRPr="0040418E">
        <w:rPr>
          <w:rFonts w:ascii="Verdana" w:eastAsia="Times New Roman" w:hAnsi="Verdana" w:cs="Times New Roman"/>
          <w:color w:val="000000"/>
        </w:rPr>
        <w:t>/</w:t>
      </w:r>
      <w:proofErr w:type="spellStart"/>
      <w:r w:rsidRPr="0040418E">
        <w:rPr>
          <w:rFonts w:ascii="Verdana" w:eastAsia="Times New Roman" w:hAnsi="Verdana" w:cs="Times New Roman"/>
          <w:color w:val="000000"/>
        </w:rPr>
        <w:t>yyyy</w:t>
      </w:r>
      <w:proofErr w:type="spellEnd"/>
      <w:r w:rsidRPr="0040418E">
        <w:rPr>
          <w:rFonts w:ascii="Verdana" w:eastAsia="Times New Roman" w:hAnsi="Verdana" w:cs="Times New Roman"/>
          <w:color w:val="000000"/>
        </w:rPr>
        <w:t>&gt;</w:t>
      </w:r>
      <w:bookmarkStart w:id="0" w:name="_GoBack"/>
      <w:bookmarkEnd w:id="0"/>
    </w:p>
    <w:p w:rsidR="0040418E" w:rsidRPr="0040418E" w:rsidRDefault="0040418E" w:rsidP="0040418E">
      <w:pPr>
        <w:shd w:val="clear" w:color="auto" w:fill="FFFFFF"/>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&lt;Add additional approvals as needed&gt;</w:t>
      </w:r>
    </w:p>
    <w:p w:rsidR="0040418E" w:rsidRPr="0040418E" w:rsidRDefault="0040418E" w:rsidP="0095352F">
      <w:pPr>
        <w:shd w:val="clear" w:color="auto" w:fill="FFFFFF"/>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Approved by Executive Committee on &lt;mm/</w:t>
      </w:r>
      <w:proofErr w:type="spellStart"/>
      <w:r w:rsidRPr="0040418E">
        <w:rPr>
          <w:rFonts w:ascii="Verdana" w:eastAsia="Times New Roman" w:hAnsi="Verdana" w:cs="Times New Roman"/>
          <w:color w:val="000000"/>
        </w:rPr>
        <w:t>dd</w:t>
      </w:r>
      <w:proofErr w:type="spellEnd"/>
      <w:r w:rsidRPr="0040418E">
        <w:rPr>
          <w:rFonts w:ascii="Verdana" w:eastAsia="Times New Roman" w:hAnsi="Verdana" w:cs="Times New Roman"/>
          <w:color w:val="000000"/>
        </w:rPr>
        <w:t>/</w:t>
      </w:r>
      <w:proofErr w:type="spellStart"/>
      <w:r w:rsidRPr="0040418E">
        <w:rPr>
          <w:rFonts w:ascii="Verdana" w:eastAsia="Times New Roman" w:hAnsi="Verdana" w:cs="Times New Roman"/>
          <w:color w:val="000000"/>
        </w:rPr>
        <w:t>yyyy</w:t>
      </w:r>
      <w:proofErr w:type="spellEnd"/>
      <w:r w:rsidRPr="0040418E">
        <w:rPr>
          <w:rFonts w:ascii="Verdana" w:eastAsia="Times New Roman" w:hAnsi="Verdana" w:cs="Times New Roman"/>
          <w:color w:val="000000"/>
        </w:rPr>
        <w:t>&gt;</w:t>
      </w:r>
    </w:p>
    <w:p w:rsidR="0040418E" w:rsidRPr="0040418E" w:rsidRDefault="0040418E" w:rsidP="0040418E">
      <w:pPr>
        <w:shd w:val="clear" w:color="auto" w:fill="FFFFFF"/>
        <w:spacing w:before="100" w:beforeAutospacing="1" w:after="100" w:afterAutospacing="1" w:line="240" w:lineRule="auto"/>
        <w:outlineLvl w:val="0"/>
        <w:rPr>
          <w:rFonts w:ascii="Arial" w:eastAsia="Times New Roman" w:hAnsi="Arial" w:cs="Arial"/>
          <w:b/>
          <w:bCs/>
          <w:color w:val="990000"/>
          <w:kern w:val="36"/>
          <w:sz w:val="48"/>
          <w:szCs w:val="48"/>
        </w:rPr>
      </w:pPr>
      <w:r w:rsidRPr="0040418E">
        <w:rPr>
          <w:rFonts w:ascii="Arial" w:eastAsia="Times New Roman" w:hAnsi="Arial" w:cs="Arial"/>
          <w:b/>
          <w:bCs/>
          <w:color w:val="990000"/>
          <w:kern w:val="36"/>
          <w:sz w:val="48"/>
          <w:szCs w:val="48"/>
        </w:rPr>
        <w:t>A Sample Charter Using the Template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Information about the project"/>
      </w:tblPr>
      <w:tblGrid>
        <w:gridCol w:w="2627"/>
        <w:gridCol w:w="6733"/>
      </w:tblGrid>
      <w:tr w:rsidR="0040418E" w:rsidRPr="0040418E"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Office Consolidation Project</w:t>
            </w:r>
          </w:p>
        </w:tc>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rPr>
                <w:rFonts w:ascii="Verdana" w:eastAsia="Times New Roman" w:hAnsi="Verdana" w:cs="Times New Roman"/>
                <w:color w:val="000000"/>
              </w:rPr>
            </w:pPr>
            <w:r w:rsidRPr="0040418E">
              <w:rPr>
                <w:rFonts w:ascii="Verdana" w:eastAsia="Times New Roman" w:hAnsi="Verdana" w:cs="Times New Roman"/>
                <w:color w:val="000000"/>
              </w:rPr>
              <w:t xml:space="preserve">The company currently has a branch office within a few miles of its main office. Due to a recent vacancy in building of the main office, the company has the opportunity to move the branch office into the same building as the main </w:t>
            </w:r>
            <w:proofErr w:type="spellStart"/>
            <w:r w:rsidRPr="0040418E">
              <w:rPr>
                <w:rFonts w:ascii="Verdana" w:eastAsia="Times New Roman" w:hAnsi="Verdana" w:cs="Times New Roman"/>
                <w:color w:val="000000"/>
              </w:rPr>
              <w:t>office.The</w:t>
            </w:r>
            <w:proofErr w:type="spellEnd"/>
            <w:r w:rsidRPr="0040418E">
              <w:rPr>
                <w:rFonts w:ascii="Verdana" w:eastAsia="Times New Roman" w:hAnsi="Verdana" w:cs="Times New Roman"/>
                <w:color w:val="000000"/>
              </w:rPr>
              <w:t xml:space="preserve"> branch office furniture, electrical wiring, and network wiring are old and were due for replacement shortly. By combining the two offices, the company will have the chance to update the infrastructure. The building owner is offering incentives that will help cover the costs of these needed upgrades.</w:t>
            </w:r>
          </w:p>
          <w:p w:rsidR="0040418E" w:rsidRPr="0040418E" w:rsidRDefault="0040418E" w:rsidP="0040418E">
            <w:p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Commercial office rental rates are low now, and this effort will provide a chance to renegotiate and lock in lower rates for both the new space and the main office space.</w:t>
            </w:r>
          </w:p>
        </w:tc>
      </w:tr>
      <w:tr w:rsidR="0040418E" w:rsidRPr="0040418E"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Objectives</w:t>
            </w:r>
          </w:p>
        </w:tc>
        <w:tc>
          <w:tcPr>
            <w:tcW w:w="0" w:type="auto"/>
            <w:shd w:val="clear" w:color="auto" w:fill="FFFFCC"/>
            <w:tcMar>
              <w:top w:w="15" w:type="dxa"/>
              <w:left w:w="48" w:type="dxa"/>
              <w:bottom w:w="15" w:type="dxa"/>
              <w:right w:w="48" w:type="dxa"/>
            </w:tcMar>
            <w:vAlign w:val="center"/>
            <w:hideMark/>
          </w:tcPr>
          <w:p w:rsidR="0040418E" w:rsidRPr="0040418E" w:rsidRDefault="0040418E" w:rsidP="0040418E">
            <w:pPr>
              <w:numPr>
                <w:ilvl w:val="0"/>
                <w:numId w:val="1"/>
              </w:num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Bring branch office into the same building</w:t>
            </w:r>
            <w:r w:rsidRPr="0040418E">
              <w:rPr>
                <w:rFonts w:ascii="Verdana" w:eastAsia="Times New Roman" w:hAnsi="Verdana" w:cs="Times New Roman"/>
                <w:color w:val="000000"/>
              </w:rPr>
              <w:br/>
              <w:t>as the main office</w:t>
            </w:r>
          </w:p>
          <w:p w:rsidR="0040418E" w:rsidRPr="0040418E" w:rsidRDefault="0040418E" w:rsidP="0040418E">
            <w:pPr>
              <w:numPr>
                <w:ilvl w:val="0"/>
                <w:numId w:val="1"/>
              </w:num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Reduce the monthly rent costs for the total</w:t>
            </w:r>
            <w:r w:rsidRPr="0040418E">
              <w:rPr>
                <w:rFonts w:ascii="Verdana" w:eastAsia="Times New Roman" w:hAnsi="Verdana" w:cs="Times New Roman"/>
                <w:color w:val="000000"/>
              </w:rPr>
              <w:br/>
              <w:t>office space</w:t>
            </w:r>
          </w:p>
          <w:p w:rsidR="0040418E" w:rsidRPr="0040418E" w:rsidRDefault="0040418E" w:rsidP="0040418E">
            <w:pPr>
              <w:numPr>
                <w:ilvl w:val="0"/>
                <w:numId w:val="1"/>
              </w:num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Upgrade the furniture and wiring of the</w:t>
            </w:r>
            <w:r w:rsidRPr="0040418E">
              <w:rPr>
                <w:rFonts w:ascii="Verdana" w:eastAsia="Times New Roman" w:hAnsi="Verdana" w:cs="Times New Roman"/>
                <w:color w:val="000000"/>
              </w:rPr>
              <w:br/>
              <w:t>branch office, using building credits</w:t>
            </w:r>
            <w:r w:rsidRPr="0040418E">
              <w:rPr>
                <w:rFonts w:ascii="Verdana" w:eastAsia="Times New Roman" w:hAnsi="Verdana" w:cs="Times New Roman"/>
                <w:color w:val="000000"/>
              </w:rPr>
              <w:br/>
              <w:t>provided by the building owner</w:t>
            </w:r>
          </w:p>
          <w:p w:rsidR="0040418E" w:rsidRPr="0040418E" w:rsidRDefault="0040418E" w:rsidP="0040418E">
            <w:pPr>
              <w:numPr>
                <w:ilvl w:val="0"/>
                <w:numId w:val="1"/>
              </w:num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lastRenderedPageBreak/>
              <w:t>Improve communication and cooperation</w:t>
            </w:r>
            <w:r w:rsidRPr="0040418E">
              <w:rPr>
                <w:rFonts w:ascii="Verdana" w:eastAsia="Times New Roman" w:hAnsi="Verdana" w:cs="Times New Roman"/>
                <w:color w:val="000000"/>
              </w:rPr>
              <w:br/>
              <w:t>between the two offices by combining the</w:t>
            </w:r>
            <w:r w:rsidRPr="0040418E">
              <w:rPr>
                <w:rFonts w:ascii="Verdana" w:eastAsia="Times New Roman" w:hAnsi="Verdana" w:cs="Times New Roman"/>
                <w:color w:val="000000"/>
              </w:rPr>
              <w:br/>
              <w:t>office space</w:t>
            </w:r>
          </w:p>
        </w:tc>
      </w:tr>
      <w:tr w:rsidR="0040418E" w:rsidRPr="0040418E"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lastRenderedPageBreak/>
              <w:t>Size</w:t>
            </w:r>
          </w:p>
        </w:tc>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rPr>
                <w:rFonts w:ascii="Verdana" w:eastAsia="Times New Roman" w:hAnsi="Verdana" w:cs="Times New Roman"/>
                <w:color w:val="000000"/>
              </w:rPr>
            </w:pPr>
            <w:r w:rsidRPr="0040418E">
              <w:rPr>
                <w:rFonts w:ascii="Verdana" w:eastAsia="Times New Roman" w:hAnsi="Verdana" w:cs="Times New Roman"/>
                <w:color w:val="000000"/>
              </w:rPr>
              <w:t>Medium</w:t>
            </w:r>
          </w:p>
          <w:p w:rsidR="0040418E" w:rsidRPr="0040418E" w:rsidRDefault="0040418E" w:rsidP="0040418E">
            <w:p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The project will not affect the main office</w:t>
            </w:r>
            <w:r w:rsidRPr="0040418E">
              <w:rPr>
                <w:rFonts w:ascii="Verdana" w:eastAsia="Times New Roman" w:hAnsi="Verdana" w:cs="Times New Roman"/>
                <w:color w:val="000000"/>
              </w:rPr>
              <w:br/>
              <w:t>employees only slightly as construction proceeds.</w:t>
            </w:r>
            <w:r w:rsidRPr="0040418E">
              <w:rPr>
                <w:rFonts w:ascii="Verdana" w:eastAsia="Times New Roman" w:hAnsi="Verdana" w:cs="Times New Roman"/>
                <w:color w:val="000000"/>
              </w:rPr>
              <w:br/>
              <w:t>Branch office staff will be impacted through the</w:t>
            </w:r>
            <w:r w:rsidRPr="0040418E">
              <w:rPr>
                <w:rFonts w:ascii="Verdana" w:eastAsia="Times New Roman" w:hAnsi="Verdana" w:cs="Times New Roman"/>
                <w:color w:val="000000"/>
              </w:rPr>
              <w:br/>
              <w:t>move.</w:t>
            </w:r>
          </w:p>
          <w:p w:rsidR="0040418E" w:rsidRPr="0040418E" w:rsidRDefault="0040418E" w:rsidP="0040418E">
            <w:p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Based on rough per-square-foot estimates, the</w:t>
            </w:r>
            <w:r w:rsidRPr="0040418E">
              <w:rPr>
                <w:rFonts w:ascii="Verdana" w:eastAsia="Times New Roman" w:hAnsi="Verdana" w:cs="Times New Roman"/>
                <w:color w:val="000000"/>
              </w:rPr>
              <w:br/>
              <w:t>overall cost will be between $??MM and $??MM.</w:t>
            </w:r>
            <w:r w:rsidRPr="0040418E">
              <w:rPr>
                <w:rFonts w:ascii="Verdana" w:eastAsia="Times New Roman" w:hAnsi="Verdana" w:cs="Times New Roman"/>
                <w:color w:val="000000"/>
              </w:rPr>
              <w:br/>
              <w:t>These will be offset by landlord credits expected</w:t>
            </w:r>
            <w:r w:rsidRPr="0040418E">
              <w:rPr>
                <w:rFonts w:ascii="Verdana" w:eastAsia="Times New Roman" w:hAnsi="Verdana" w:cs="Times New Roman"/>
                <w:color w:val="000000"/>
              </w:rPr>
              <w:br/>
              <w:t>to total $??MM.</w:t>
            </w:r>
          </w:p>
        </w:tc>
      </w:tr>
      <w:tr w:rsidR="0040418E" w:rsidRPr="0040418E"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Criticality</w:t>
            </w:r>
          </w:p>
        </w:tc>
        <w:tc>
          <w:tcPr>
            <w:tcW w:w="0" w:type="auto"/>
            <w:shd w:val="clear" w:color="auto" w:fill="FFFFCC"/>
            <w:tcMar>
              <w:top w:w="15" w:type="dxa"/>
              <w:left w:w="48" w:type="dxa"/>
              <w:bottom w:w="15" w:type="dxa"/>
              <w:right w:w="48" w:type="dxa"/>
            </w:tcMar>
            <w:vAlign w:val="center"/>
            <w:hideMark/>
          </w:tcPr>
          <w:p w:rsidR="0040418E" w:rsidRPr="0040418E" w:rsidRDefault="0040418E" w:rsidP="0040418E">
            <w:pPr>
              <w:spacing w:after="0" w:line="240" w:lineRule="auto"/>
              <w:rPr>
                <w:rFonts w:ascii="Verdana" w:eastAsia="Times New Roman" w:hAnsi="Verdana" w:cs="Times New Roman"/>
                <w:color w:val="000000"/>
              </w:rPr>
            </w:pPr>
            <w:r w:rsidRPr="0040418E">
              <w:rPr>
                <w:rFonts w:ascii="Verdana" w:eastAsia="Times New Roman" w:hAnsi="Verdana" w:cs="Times New Roman"/>
                <w:color w:val="000000"/>
              </w:rPr>
              <w:t>Medium</w:t>
            </w:r>
          </w:p>
          <w:p w:rsidR="0040418E" w:rsidRPr="0040418E" w:rsidRDefault="0040418E" w:rsidP="0040418E">
            <w:p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Office space has been slow to change hands near</w:t>
            </w:r>
            <w:r w:rsidRPr="0040418E">
              <w:rPr>
                <w:rFonts w:ascii="Verdana" w:eastAsia="Times New Roman" w:hAnsi="Verdana" w:cs="Times New Roman"/>
                <w:color w:val="000000"/>
              </w:rPr>
              <w:br/>
              <w:t>the main office. The vacancy plus the lower</w:t>
            </w:r>
            <w:r w:rsidRPr="0040418E">
              <w:rPr>
                <w:rFonts w:ascii="Verdana" w:eastAsia="Times New Roman" w:hAnsi="Verdana" w:cs="Times New Roman"/>
                <w:color w:val="000000"/>
              </w:rPr>
              <w:br/>
              <w:t>rental costs is an unusual opportunity. Because</w:t>
            </w:r>
            <w:r w:rsidRPr="0040418E">
              <w:rPr>
                <w:rFonts w:ascii="Verdana" w:eastAsia="Times New Roman" w:hAnsi="Verdana" w:cs="Times New Roman"/>
                <w:color w:val="000000"/>
              </w:rPr>
              <w:br/>
              <w:t>the branch office infrastructure is old, the project</w:t>
            </w:r>
            <w:r w:rsidRPr="0040418E">
              <w:rPr>
                <w:rFonts w:ascii="Verdana" w:eastAsia="Times New Roman" w:hAnsi="Verdana" w:cs="Times New Roman"/>
                <w:color w:val="000000"/>
              </w:rPr>
              <w:br/>
              <w:t>is also an excellent opportunity to make changes</w:t>
            </w:r>
            <w:r w:rsidRPr="0040418E">
              <w:rPr>
                <w:rFonts w:ascii="Verdana" w:eastAsia="Times New Roman" w:hAnsi="Verdana" w:cs="Times New Roman"/>
                <w:color w:val="000000"/>
              </w:rPr>
              <w:br/>
              <w:t>that would be needed in two to five years</w:t>
            </w:r>
            <w:r w:rsidRPr="0040418E">
              <w:rPr>
                <w:rFonts w:ascii="Verdana" w:eastAsia="Times New Roman" w:hAnsi="Verdana" w:cs="Times New Roman"/>
                <w:color w:val="000000"/>
              </w:rPr>
              <w:br/>
              <w:t>anyway. We believe that the project will result in</w:t>
            </w:r>
            <w:r w:rsidRPr="0040418E">
              <w:rPr>
                <w:rFonts w:ascii="Verdana" w:eastAsia="Times New Roman" w:hAnsi="Verdana" w:cs="Times New Roman"/>
                <w:color w:val="000000"/>
              </w:rPr>
              <w:br/>
              <w:t>long-term savings for the company.</w:t>
            </w:r>
          </w:p>
          <w:p w:rsidR="0040418E" w:rsidRPr="0040418E" w:rsidRDefault="0040418E" w:rsidP="0040418E">
            <w:p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The criticality is not “high” because the company</w:t>
            </w:r>
            <w:r w:rsidRPr="0040418E">
              <w:rPr>
                <w:rFonts w:ascii="Verdana" w:eastAsia="Times New Roman" w:hAnsi="Verdana" w:cs="Times New Roman"/>
                <w:color w:val="000000"/>
              </w:rPr>
              <w:br/>
              <w:t>could successfully operate in its current office</w:t>
            </w:r>
            <w:r w:rsidRPr="0040418E">
              <w:rPr>
                <w:rFonts w:ascii="Verdana" w:eastAsia="Times New Roman" w:hAnsi="Verdana" w:cs="Times New Roman"/>
                <w:color w:val="000000"/>
              </w:rPr>
              <w:br/>
              <w:t>space.</w:t>
            </w:r>
          </w:p>
        </w:tc>
      </w:tr>
      <w:tr w:rsidR="0040418E" w:rsidRPr="0040418E"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Risk of Doing</w:t>
            </w:r>
          </w:p>
        </w:tc>
        <w:tc>
          <w:tcPr>
            <w:tcW w:w="0" w:type="auto"/>
            <w:shd w:val="clear" w:color="auto" w:fill="FFFFFF"/>
            <w:tcMar>
              <w:top w:w="15" w:type="dxa"/>
              <w:left w:w="48" w:type="dxa"/>
              <w:bottom w:w="15" w:type="dxa"/>
              <w:right w:w="48" w:type="dxa"/>
            </w:tcMar>
            <w:vAlign w:val="center"/>
            <w:hideMark/>
          </w:tcPr>
          <w:p w:rsidR="0040418E" w:rsidRPr="0040418E" w:rsidRDefault="0040418E" w:rsidP="0040418E">
            <w:pPr>
              <w:numPr>
                <w:ilvl w:val="0"/>
                <w:numId w:val="2"/>
              </w:num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The move may disrupt the branch office</w:t>
            </w:r>
            <w:r w:rsidRPr="0040418E">
              <w:rPr>
                <w:rFonts w:ascii="Verdana" w:eastAsia="Times New Roman" w:hAnsi="Verdana" w:cs="Times New Roman"/>
                <w:color w:val="000000"/>
              </w:rPr>
              <w:br/>
              <w:t>operations (good planning will mitigate)</w:t>
            </w:r>
          </w:p>
          <w:p w:rsidR="0040418E" w:rsidRPr="0040418E" w:rsidRDefault="0040418E" w:rsidP="0040418E">
            <w:pPr>
              <w:numPr>
                <w:ilvl w:val="0"/>
                <w:numId w:val="2"/>
              </w:num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Costs may be greater than expected,</w:t>
            </w:r>
            <w:r w:rsidRPr="0040418E">
              <w:rPr>
                <w:rFonts w:ascii="Verdana" w:eastAsia="Times New Roman" w:hAnsi="Verdana" w:cs="Times New Roman"/>
                <w:color w:val="000000"/>
              </w:rPr>
              <w:br/>
              <w:t>reducing the financial benefits of the</w:t>
            </w:r>
            <w:r w:rsidRPr="0040418E">
              <w:rPr>
                <w:rFonts w:ascii="Verdana" w:eastAsia="Times New Roman" w:hAnsi="Verdana" w:cs="Times New Roman"/>
                <w:color w:val="000000"/>
              </w:rPr>
              <w:br/>
              <w:t>reduced rent (good financial controls will</w:t>
            </w:r>
            <w:r w:rsidRPr="0040418E">
              <w:rPr>
                <w:rFonts w:ascii="Verdana" w:eastAsia="Times New Roman" w:hAnsi="Verdana" w:cs="Times New Roman"/>
                <w:color w:val="000000"/>
              </w:rPr>
              <w:br/>
              <w:t>mitigate)</w:t>
            </w:r>
          </w:p>
          <w:p w:rsidR="0040418E" w:rsidRPr="0040418E" w:rsidRDefault="0040418E" w:rsidP="0040418E">
            <w:pPr>
              <w:numPr>
                <w:ilvl w:val="0"/>
                <w:numId w:val="2"/>
              </w:num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Communication benefits might not be</w:t>
            </w:r>
            <w:r w:rsidRPr="0040418E">
              <w:rPr>
                <w:rFonts w:ascii="Verdana" w:eastAsia="Times New Roman" w:hAnsi="Verdana" w:cs="Times New Roman"/>
                <w:color w:val="000000"/>
              </w:rPr>
              <w:br/>
              <w:t>realized (strong management action could</w:t>
            </w:r>
            <w:r w:rsidRPr="0040418E">
              <w:rPr>
                <w:rFonts w:ascii="Verdana" w:eastAsia="Times New Roman" w:hAnsi="Verdana" w:cs="Times New Roman"/>
                <w:color w:val="000000"/>
              </w:rPr>
              <w:br/>
              <w:t>mitigate)</w:t>
            </w:r>
          </w:p>
        </w:tc>
      </w:tr>
      <w:tr w:rsidR="0040418E" w:rsidRPr="0040418E"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t>Risk of Not Doing</w:t>
            </w:r>
          </w:p>
        </w:tc>
        <w:tc>
          <w:tcPr>
            <w:tcW w:w="0" w:type="auto"/>
            <w:shd w:val="clear" w:color="auto" w:fill="FFFFCC"/>
            <w:tcMar>
              <w:top w:w="15" w:type="dxa"/>
              <w:left w:w="48" w:type="dxa"/>
              <w:bottom w:w="15" w:type="dxa"/>
              <w:right w:w="48" w:type="dxa"/>
            </w:tcMar>
            <w:vAlign w:val="center"/>
            <w:hideMark/>
          </w:tcPr>
          <w:p w:rsidR="0040418E" w:rsidRPr="0040418E" w:rsidRDefault="0040418E" w:rsidP="0040418E">
            <w:pPr>
              <w:numPr>
                <w:ilvl w:val="0"/>
                <w:numId w:val="3"/>
              </w:num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Rents may rise, forcing the company to</w:t>
            </w:r>
            <w:r w:rsidRPr="0040418E">
              <w:rPr>
                <w:rFonts w:ascii="Verdana" w:eastAsia="Times New Roman" w:hAnsi="Verdana" w:cs="Times New Roman"/>
                <w:color w:val="000000"/>
              </w:rPr>
              <w:br/>
              <w:t>pay more expensive rates than offered</w:t>
            </w:r>
            <w:r w:rsidRPr="0040418E">
              <w:rPr>
                <w:rFonts w:ascii="Verdana" w:eastAsia="Times New Roman" w:hAnsi="Verdana" w:cs="Times New Roman"/>
                <w:color w:val="000000"/>
              </w:rPr>
              <w:br/>
              <w:t>today</w:t>
            </w:r>
          </w:p>
          <w:p w:rsidR="0040418E" w:rsidRPr="0040418E" w:rsidRDefault="0040418E" w:rsidP="0040418E">
            <w:pPr>
              <w:numPr>
                <w:ilvl w:val="0"/>
                <w:numId w:val="3"/>
              </w:num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t>Infrastructure upgrades in the branch</w:t>
            </w:r>
            <w:r w:rsidRPr="0040418E">
              <w:rPr>
                <w:rFonts w:ascii="Verdana" w:eastAsia="Times New Roman" w:hAnsi="Verdana" w:cs="Times New Roman"/>
                <w:color w:val="000000"/>
              </w:rPr>
              <w:br/>
              <w:t>office may be needed sooner than</w:t>
            </w:r>
            <w:r w:rsidRPr="0040418E">
              <w:rPr>
                <w:rFonts w:ascii="Verdana" w:eastAsia="Times New Roman" w:hAnsi="Verdana" w:cs="Times New Roman"/>
                <w:color w:val="000000"/>
              </w:rPr>
              <w:br/>
              <w:t>expected, and may disrupt the branch as</w:t>
            </w:r>
            <w:r w:rsidRPr="0040418E">
              <w:rPr>
                <w:rFonts w:ascii="Verdana" w:eastAsia="Times New Roman" w:hAnsi="Verdana" w:cs="Times New Roman"/>
                <w:color w:val="000000"/>
              </w:rPr>
              <w:br/>
              <w:t>much or more than the office</w:t>
            </w:r>
            <w:r w:rsidRPr="0040418E">
              <w:rPr>
                <w:rFonts w:ascii="Verdana" w:eastAsia="Times New Roman" w:hAnsi="Verdana" w:cs="Times New Roman"/>
                <w:color w:val="000000"/>
              </w:rPr>
              <w:br/>
              <w:t>consolidation</w:t>
            </w:r>
          </w:p>
          <w:p w:rsidR="0040418E" w:rsidRPr="0040418E" w:rsidRDefault="0040418E" w:rsidP="0040418E">
            <w:pPr>
              <w:numPr>
                <w:ilvl w:val="0"/>
                <w:numId w:val="3"/>
              </w:numPr>
              <w:spacing w:before="100" w:beforeAutospacing="1" w:after="100" w:afterAutospacing="1" w:line="240" w:lineRule="auto"/>
              <w:rPr>
                <w:rFonts w:ascii="Verdana" w:eastAsia="Times New Roman" w:hAnsi="Verdana" w:cs="Times New Roman"/>
                <w:color w:val="000000"/>
              </w:rPr>
            </w:pPr>
            <w:r w:rsidRPr="0040418E">
              <w:rPr>
                <w:rFonts w:ascii="Verdana" w:eastAsia="Times New Roman" w:hAnsi="Verdana" w:cs="Times New Roman"/>
                <w:color w:val="000000"/>
              </w:rPr>
              <w:lastRenderedPageBreak/>
              <w:t>Communication between branch office</w:t>
            </w:r>
            <w:r w:rsidRPr="0040418E">
              <w:rPr>
                <w:rFonts w:ascii="Verdana" w:eastAsia="Times New Roman" w:hAnsi="Verdana" w:cs="Times New Roman"/>
                <w:color w:val="000000"/>
              </w:rPr>
              <w:br/>
              <w:t>and main office may remain poor or get</w:t>
            </w:r>
            <w:r w:rsidRPr="0040418E">
              <w:rPr>
                <w:rFonts w:ascii="Verdana" w:eastAsia="Times New Roman" w:hAnsi="Verdana" w:cs="Times New Roman"/>
                <w:color w:val="000000"/>
              </w:rPr>
              <w:br/>
              <w:t>worse, due to physical separation of staff</w:t>
            </w:r>
          </w:p>
        </w:tc>
      </w:tr>
      <w:tr w:rsidR="0040418E" w:rsidRPr="0040418E"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jc w:val="center"/>
              <w:rPr>
                <w:rFonts w:ascii="Verdana" w:eastAsia="Times New Roman" w:hAnsi="Verdana" w:cs="Times New Roman"/>
                <w:b/>
                <w:bCs/>
                <w:color w:val="000000"/>
              </w:rPr>
            </w:pPr>
            <w:r w:rsidRPr="0040418E">
              <w:rPr>
                <w:rFonts w:ascii="Verdana" w:eastAsia="Times New Roman" w:hAnsi="Verdana" w:cs="Times New Roman"/>
                <w:b/>
                <w:bCs/>
                <w:color w:val="000000"/>
              </w:rPr>
              <w:lastRenderedPageBreak/>
              <w:t>Interdependencies</w:t>
            </w:r>
          </w:p>
        </w:tc>
        <w:tc>
          <w:tcPr>
            <w:tcW w:w="0" w:type="auto"/>
            <w:shd w:val="clear" w:color="auto" w:fill="FFFFFF"/>
            <w:tcMar>
              <w:top w:w="15" w:type="dxa"/>
              <w:left w:w="48" w:type="dxa"/>
              <w:bottom w:w="15" w:type="dxa"/>
              <w:right w:w="48" w:type="dxa"/>
            </w:tcMar>
            <w:vAlign w:val="center"/>
            <w:hideMark/>
          </w:tcPr>
          <w:p w:rsidR="0040418E" w:rsidRPr="0040418E" w:rsidRDefault="0040418E" w:rsidP="0040418E">
            <w:pPr>
              <w:spacing w:after="0" w:line="240" w:lineRule="auto"/>
              <w:rPr>
                <w:rFonts w:ascii="Verdana" w:eastAsia="Times New Roman" w:hAnsi="Verdana" w:cs="Times New Roman"/>
                <w:color w:val="000000"/>
              </w:rPr>
            </w:pPr>
            <w:r w:rsidRPr="0040418E">
              <w:rPr>
                <w:rFonts w:ascii="Verdana" w:eastAsia="Times New Roman" w:hAnsi="Verdana" w:cs="Times New Roman"/>
                <w:color w:val="000000"/>
              </w:rPr>
              <w:t>The move will need to be coordinated with the</w:t>
            </w:r>
            <w:r w:rsidRPr="0040418E">
              <w:rPr>
                <w:rFonts w:ascii="Verdana" w:eastAsia="Times New Roman" w:hAnsi="Verdana" w:cs="Times New Roman"/>
                <w:color w:val="000000"/>
              </w:rPr>
              <w:br/>
              <w:t>Branch Office Business Process Redesign effort.</w:t>
            </w:r>
            <w:r w:rsidRPr="0040418E">
              <w:rPr>
                <w:rFonts w:ascii="Verdana" w:eastAsia="Times New Roman" w:hAnsi="Verdana" w:cs="Times New Roman"/>
                <w:color w:val="000000"/>
              </w:rPr>
              <w:br/>
              <w:t>Schedules must be coordinated to take into</w:t>
            </w:r>
            <w:r w:rsidRPr="0040418E">
              <w:rPr>
                <w:rFonts w:ascii="Verdana" w:eastAsia="Times New Roman" w:hAnsi="Verdana" w:cs="Times New Roman"/>
                <w:color w:val="000000"/>
              </w:rPr>
              <w:br/>
              <w:t>account the fact that branch staff will be</w:t>
            </w:r>
            <w:r w:rsidRPr="0040418E">
              <w:rPr>
                <w:rFonts w:ascii="Verdana" w:eastAsia="Times New Roman" w:hAnsi="Verdana" w:cs="Times New Roman"/>
                <w:color w:val="000000"/>
              </w:rPr>
              <w:br/>
              <w:t>unavailable during key time, such as the week of</w:t>
            </w:r>
            <w:r w:rsidRPr="0040418E">
              <w:rPr>
                <w:rFonts w:ascii="Verdana" w:eastAsia="Times New Roman" w:hAnsi="Verdana" w:cs="Times New Roman"/>
                <w:color w:val="000000"/>
              </w:rPr>
              <w:br/>
              <w:t>the move.</w:t>
            </w:r>
          </w:p>
        </w:tc>
      </w:tr>
    </w:tbl>
    <w:p w:rsidR="00505B30" w:rsidRDefault="00505B30"/>
    <w:sectPr w:rsidR="0050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037"/>
    <w:multiLevelType w:val="multilevel"/>
    <w:tmpl w:val="9DA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65CFF"/>
    <w:multiLevelType w:val="multilevel"/>
    <w:tmpl w:val="C8C4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06A29"/>
    <w:multiLevelType w:val="multilevel"/>
    <w:tmpl w:val="D00C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8E"/>
    <w:rsid w:val="0040418E"/>
    <w:rsid w:val="00505B30"/>
    <w:rsid w:val="0095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0E247-8DEB-4831-B709-DBC5006C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4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4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18E"/>
    <w:rPr>
      <w:i/>
      <w:iCs/>
    </w:rPr>
  </w:style>
  <w:style w:type="character" w:customStyle="1" w:styleId="apple-converted-space">
    <w:name w:val="apple-converted-space"/>
    <w:basedOn w:val="DefaultParagraphFont"/>
    <w:rsid w:val="0040418E"/>
  </w:style>
  <w:style w:type="character" w:styleId="Hyperlink">
    <w:name w:val="Hyperlink"/>
    <w:basedOn w:val="DefaultParagraphFont"/>
    <w:uiPriority w:val="99"/>
    <w:semiHidden/>
    <w:unhideWhenUsed/>
    <w:rsid w:val="00404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2017-05-31T05:18:00Z</dcterms:created>
  <dcterms:modified xsi:type="dcterms:W3CDTF">2017-05-31T13:45:00Z</dcterms:modified>
</cp:coreProperties>
</file>